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85F" w:rsidRDefault="00E2185F" w:rsidP="00E2185F">
      <w:pPr>
        <w:pStyle w:val="Subtitle"/>
        <w:spacing w:before="25" w:after="0" w:line="240" w:lineRule="auto"/>
        <w:ind w:right="-14"/>
        <w:rPr>
          <w:rFonts w:ascii="Arial" w:eastAsia="Arial" w:hAnsi="Arial" w:cs="Arial"/>
          <w:color w:val="2E3092"/>
          <w:spacing w:val="-26"/>
          <w:sz w:val="64"/>
          <w:szCs w:val="64"/>
        </w:rPr>
      </w:pPr>
      <w:bookmarkStart w:id="0" w:name="_GoBack"/>
      <w:bookmarkEnd w:id="0"/>
      <w:r>
        <w:rPr>
          <w:rFonts w:ascii="Arial" w:eastAsia="Arial" w:hAnsi="Arial" w:cs="Arial"/>
          <w:color w:val="2E3092"/>
          <w:spacing w:val="-26"/>
          <w:sz w:val="64"/>
          <w:szCs w:val="64"/>
        </w:rPr>
        <w:t>Health Science Concepts</w:t>
      </w:r>
    </w:p>
    <w:p w:rsidR="00E2185F" w:rsidRPr="00344295" w:rsidRDefault="00E2185F" w:rsidP="00E2185F">
      <w:pPr>
        <w:pStyle w:val="Subtitle"/>
        <w:ind w:right="-14"/>
      </w:pPr>
      <w:r>
        <w:t>Course Overview and Syllabus</w:t>
      </w:r>
    </w:p>
    <w:p w:rsidR="00344295" w:rsidRPr="007458F1" w:rsidRDefault="00344295" w:rsidP="002054D1">
      <w:r w:rsidRPr="007458F1">
        <w:rPr>
          <w:b/>
        </w:rPr>
        <w:t>Course Number:</w:t>
      </w:r>
      <w:r w:rsidRPr="007458F1">
        <w:t xml:space="preserve"> </w:t>
      </w:r>
      <w:r w:rsidR="00D21D30">
        <w:t>EL</w:t>
      </w:r>
      <w:r w:rsidR="00C85839">
        <w:t>3602</w:t>
      </w:r>
      <w:r w:rsidR="0085203A">
        <w:tab/>
      </w:r>
      <w:r w:rsidRPr="007458F1">
        <w:tab/>
      </w:r>
      <w:r w:rsidRPr="007458F1">
        <w:tab/>
      </w:r>
      <w:r w:rsidRPr="007458F1">
        <w:tab/>
      </w:r>
      <w:r w:rsidR="00ED4614" w:rsidRPr="007458F1">
        <w:tab/>
      </w:r>
      <w:r w:rsidRPr="007458F1">
        <w:rPr>
          <w:b/>
        </w:rPr>
        <w:t>Grade level:</w:t>
      </w:r>
      <w:r w:rsidR="00C85839">
        <w:t xml:space="preserve"> </w:t>
      </w:r>
      <w:r w:rsidR="00B23E18">
        <w:t>10-12</w:t>
      </w:r>
    </w:p>
    <w:p w:rsidR="00344295" w:rsidRPr="007458F1" w:rsidRDefault="00344295" w:rsidP="002054D1">
      <w:r w:rsidRPr="007458F1">
        <w:rPr>
          <w:b/>
        </w:rPr>
        <w:t>Prerequisite Courses:</w:t>
      </w:r>
      <w:r w:rsidRPr="007458F1">
        <w:t xml:space="preserve"> </w:t>
      </w:r>
      <w:r w:rsidR="00C85839">
        <w:rPr>
          <w:szCs w:val="28"/>
        </w:rPr>
        <w:t>Varies by state</w:t>
      </w:r>
      <w:r w:rsidR="0085203A">
        <w:rPr>
          <w:szCs w:val="28"/>
        </w:rPr>
        <w:tab/>
      </w:r>
      <w:r w:rsidR="0085203A">
        <w:rPr>
          <w:szCs w:val="28"/>
        </w:rPr>
        <w:tab/>
      </w:r>
      <w:r w:rsidRPr="007458F1">
        <w:tab/>
      </w:r>
      <w:r w:rsidRPr="007458F1">
        <w:rPr>
          <w:b/>
        </w:rPr>
        <w:t>Credits:</w:t>
      </w:r>
      <w:r w:rsidRPr="007458F1">
        <w:t xml:space="preserve"> </w:t>
      </w:r>
      <w:r w:rsidR="00C85839">
        <w:t>1.0</w:t>
      </w:r>
    </w:p>
    <w:p w:rsidR="00344295" w:rsidRPr="007458F1" w:rsidRDefault="00344295" w:rsidP="002054D1">
      <w:pPr>
        <w:pStyle w:val="Heading1"/>
      </w:pPr>
      <w:r w:rsidRPr="007458F1">
        <w:t>Course Description</w:t>
      </w:r>
    </w:p>
    <w:p w:rsidR="00E8650D" w:rsidRPr="00E8650D" w:rsidRDefault="007D4A34" w:rsidP="00090696">
      <w:pPr>
        <w:ind w:right="317"/>
      </w:pPr>
      <w:r w:rsidRPr="007D4A34">
        <w:t>This yearlong course introduces high school students to the fundamental concepts of anatomy and physiology—including the organization of the body, cellular functions, and the chemistry of life. As they progress through each unit, students will learn about the major body systems, common diseases and disorders, and the career specialties associated with each system. Students will investigate basic medical terminology as well as human reproduction and development. Students are introduced to these fundamental health science concepts through direct instruction, interactive tasks, and practice assignments. This course is intended to provide students with a strong base of core knowledge and skills that can be used in a variety of health science career pathways.</w:t>
      </w:r>
    </w:p>
    <w:p w:rsidR="00344295" w:rsidRPr="007458F1" w:rsidRDefault="00344295" w:rsidP="002054D1">
      <w:pPr>
        <w:pStyle w:val="Heading1"/>
      </w:pPr>
      <w:r w:rsidRPr="007458F1">
        <w:t>Course Objectives</w:t>
      </w:r>
    </w:p>
    <w:p w:rsidR="00E8650D" w:rsidRPr="00E8650D" w:rsidRDefault="00E8650D" w:rsidP="00E8650D">
      <w:r w:rsidRPr="00E8650D">
        <w:t>Throughout the course, you will meet these goals:</w:t>
      </w:r>
    </w:p>
    <w:p w:rsidR="00E8650D" w:rsidRPr="00E8650D" w:rsidRDefault="00E8650D" w:rsidP="00090696">
      <w:pPr>
        <w:pStyle w:val="ListParagraph"/>
        <w:numPr>
          <w:ilvl w:val="0"/>
          <w:numId w:val="34"/>
        </w:numPr>
        <w:tabs>
          <w:tab w:val="clear" w:pos="561"/>
        </w:tabs>
        <w:ind w:left="720" w:hanging="360"/>
      </w:pPr>
      <w:r w:rsidRPr="00E8650D">
        <w:t>Examine the human body to explain its organization and functions</w:t>
      </w:r>
    </w:p>
    <w:p w:rsidR="00E8650D" w:rsidRPr="00E8650D" w:rsidRDefault="00E8650D" w:rsidP="00090696">
      <w:pPr>
        <w:pStyle w:val="ListParagraph"/>
        <w:numPr>
          <w:ilvl w:val="0"/>
          <w:numId w:val="34"/>
        </w:numPr>
        <w:tabs>
          <w:tab w:val="clear" w:pos="561"/>
        </w:tabs>
        <w:ind w:left="720" w:hanging="360"/>
      </w:pPr>
      <w:r w:rsidRPr="00E8650D">
        <w:t xml:space="preserve">Use basic medical terminology to describe health science concepts </w:t>
      </w:r>
    </w:p>
    <w:p w:rsidR="00E8650D" w:rsidRPr="00E8650D" w:rsidRDefault="00E8650D" w:rsidP="00090696">
      <w:pPr>
        <w:pStyle w:val="ListParagraph"/>
        <w:numPr>
          <w:ilvl w:val="0"/>
          <w:numId w:val="34"/>
        </w:numPr>
        <w:tabs>
          <w:tab w:val="clear" w:pos="561"/>
        </w:tabs>
        <w:ind w:left="720" w:hanging="360"/>
      </w:pPr>
      <w:r w:rsidRPr="00E8650D">
        <w:t xml:space="preserve">Understand common diseases and disorders of the body systems </w:t>
      </w:r>
    </w:p>
    <w:p w:rsidR="00E8650D" w:rsidRPr="00E8650D" w:rsidRDefault="00E8650D" w:rsidP="00090696">
      <w:pPr>
        <w:pStyle w:val="ListParagraph"/>
        <w:numPr>
          <w:ilvl w:val="0"/>
          <w:numId w:val="34"/>
        </w:numPr>
        <w:tabs>
          <w:tab w:val="clear" w:pos="561"/>
        </w:tabs>
        <w:ind w:left="720" w:hanging="360"/>
      </w:pPr>
      <w:r w:rsidRPr="00E8650D">
        <w:t>Define the stages of human reproduction and development</w:t>
      </w:r>
    </w:p>
    <w:p w:rsidR="00E8650D" w:rsidRPr="00E8650D" w:rsidRDefault="00E8650D" w:rsidP="00090696">
      <w:pPr>
        <w:pStyle w:val="ListParagraph"/>
        <w:numPr>
          <w:ilvl w:val="0"/>
          <w:numId w:val="34"/>
        </w:numPr>
        <w:tabs>
          <w:tab w:val="clear" w:pos="561"/>
        </w:tabs>
        <w:ind w:left="720" w:hanging="360"/>
      </w:pPr>
      <w:r w:rsidRPr="00E8650D">
        <w:t>Relate the body systems to their health science career specialties</w:t>
      </w:r>
    </w:p>
    <w:p w:rsidR="00344295" w:rsidRPr="007458F1" w:rsidDel="00E12FD3" w:rsidRDefault="00344295" w:rsidP="002054D1">
      <w:pPr>
        <w:pStyle w:val="Heading1"/>
      </w:pPr>
      <w:r w:rsidRPr="007458F1" w:rsidDel="00E12FD3">
        <w:t>Student Expectations</w:t>
      </w:r>
    </w:p>
    <w:p w:rsidR="00E8650D" w:rsidRPr="00E8650D" w:rsidDel="00E12FD3" w:rsidRDefault="00E8650D" w:rsidP="00090696">
      <w:pPr>
        <w:ind w:right="317"/>
      </w:pPr>
      <w:r w:rsidRPr="00E8650D" w:rsidDel="00E12FD3">
        <w:t xml:space="preserve">This course requires the same level of commitment from you as a traditional classroom course would. Throughout the course, you are expected to spend approximately five to seven hours per week online on the following activities: </w:t>
      </w:r>
    </w:p>
    <w:p w:rsidR="00E24E58" w:rsidRPr="00E24E58" w:rsidRDefault="00E24E58" w:rsidP="00090696">
      <w:pPr>
        <w:pStyle w:val="ListParagraph"/>
        <w:numPr>
          <w:ilvl w:val="0"/>
          <w:numId w:val="35"/>
        </w:numPr>
        <w:tabs>
          <w:tab w:val="clear" w:pos="561"/>
        </w:tabs>
        <w:ind w:left="720" w:hanging="360"/>
      </w:pPr>
      <w:r w:rsidRPr="00090696">
        <w:t xml:space="preserve">Interactive lessons that include a mixture of instructional segments and tasks </w:t>
      </w:r>
    </w:p>
    <w:p w:rsidR="00E8650D" w:rsidRPr="00E8650D" w:rsidDel="00E12FD3" w:rsidRDefault="00E8650D" w:rsidP="00090696">
      <w:pPr>
        <w:pStyle w:val="ListParagraph"/>
        <w:numPr>
          <w:ilvl w:val="0"/>
          <w:numId w:val="35"/>
        </w:numPr>
        <w:tabs>
          <w:tab w:val="clear" w:pos="561"/>
        </w:tabs>
        <w:ind w:left="720" w:hanging="360"/>
      </w:pPr>
      <w:r w:rsidRPr="00E8650D" w:rsidDel="00E12FD3">
        <w:t>Assignments in which you apply and extend learning in each lesson</w:t>
      </w:r>
    </w:p>
    <w:p w:rsidR="00E8650D" w:rsidRPr="00E8650D" w:rsidRDefault="00E8650D" w:rsidP="00090696">
      <w:pPr>
        <w:pStyle w:val="ListParagraph"/>
        <w:numPr>
          <w:ilvl w:val="0"/>
          <w:numId w:val="35"/>
        </w:numPr>
        <w:tabs>
          <w:tab w:val="clear" w:pos="561"/>
        </w:tabs>
        <w:ind w:left="720" w:hanging="360"/>
      </w:pPr>
      <w:r w:rsidRPr="00E8650D" w:rsidDel="00E12FD3">
        <w:t xml:space="preserve">Assessments, including </w:t>
      </w:r>
      <w:r w:rsidRPr="00E8650D">
        <w:t>tests</w:t>
      </w:r>
      <w:r w:rsidRPr="00E8650D" w:rsidDel="00E12FD3">
        <w:t xml:space="preserve"> and cumulative exams</w:t>
      </w:r>
    </w:p>
    <w:p w:rsidR="00344295" w:rsidRPr="007458F1" w:rsidRDefault="00344295" w:rsidP="002054D1">
      <w:pPr>
        <w:pStyle w:val="Heading1"/>
      </w:pPr>
      <w:r w:rsidRPr="007458F1">
        <w:t>Communication</w:t>
      </w:r>
    </w:p>
    <w:p w:rsidR="00A234B8" w:rsidRPr="00090696" w:rsidRDefault="00A234B8" w:rsidP="00090696">
      <w:pPr>
        <w:ind w:right="317"/>
      </w:pPr>
      <w:r w:rsidRPr="00A234B8">
        <w:t xml:space="preserve">Your teacher will communicate with you regularly through discussions, email, chat, and system </w:t>
      </w:r>
      <w:r w:rsidRPr="00A234B8">
        <w:lastRenderedPageBreak/>
        <w:t>announcements. You will also communicate with classmates, either via online tools or face to face, as you collaborate on projects, ask and answer questions in your peer group, and develop your speaking and listening skills.</w:t>
      </w:r>
    </w:p>
    <w:p w:rsidR="00344295" w:rsidRPr="007458F1" w:rsidRDefault="00344295" w:rsidP="002054D1">
      <w:pPr>
        <w:pStyle w:val="Heading1"/>
      </w:pPr>
      <w:r w:rsidRPr="007458F1">
        <w:t>Grading Policy</w:t>
      </w:r>
    </w:p>
    <w:p w:rsidR="00E8650D" w:rsidRPr="00E8650D" w:rsidRDefault="00E8650D" w:rsidP="00090696">
      <w:pPr>
        <w:ind w:right="317"/>
      </w:pPr>
      <w:r w:rsidRPr="00E8650D">
        <w:t xml:space="preserve">You will be graded on the work you do online and the work you submit electronically to your teacher. The weighting for each category of graded activity is listed below. </w:t>
      </w:r>
    </w:p>
    <w:tbl>
      <w:tblPr>
        <w:tblStyle w:val="MediumShading1-Accent1"/>
        <w:tblW w:w="0" w:type="auto"/>
        <w:jc w:val="center"/>
        <w:tblLook w:val="0420" w:firstRow="1" w:lastRow="0" w:firstColumn="0" w:lastColumn="0" w:noHBand="0" w:noVBand="1"/>
      </w:tblPr>
      <w:tblGrid>
        <w:gridCol w:w="3510"/>
        <w:gridCol w:w="1305"/>
      </w:tblGrid>
      <w:tr w:rsidR="00E840A7" w:rsidRPr="007458F1" w:rsidTr="000D4702">
        <w:trPr>
          <w:cnfStyle w:val="100000000000" w:firstRow="1" w:lastRow="0" w:firstColumn="0" w:lastColumn="0" w:oddVBand="0" w:evenVBand="0" w:oddHBand="0" w:evenHBand="0" w:firstRowFirstColumn="0" w:firstRowLastColumn="0" w:lastRowFirstColumn="0" w:lastRowLastColumn="0"/>
          <w:jc w:val="center"/>
        </w:trPr>
        <w:tc>
          <w:tcPr>
            <w:tcW w:w="3510" w:type="dxa"/>
            <w:shd w:val="clear" w:color="auto" w:fill="2E3092"/>
          </w:tcPr>
          <w:p w:rsidR="00E840A7" w:rsidRPr="007458F1" w:rsidRDefault="00E840A7" w:rsidP="00FF73D1">
            <w:pPr>
              <w:pStyle w:val="TableHeader"/>
              <w:spacing w:before="120" w:after="120"/>
              <w:ind w:right="317"/>
            </w:pPr>
            <w:r w:rsidRPr="007458F1">
              <w:t>Grading Category</w:t>
            </w:r>
          </w:p>
        </w:tc>
        <w:tc>
          <w:tcPr>
            <w:tcW w:w="1305" w:type="dxa"/>
            <w:shd w:val="clear" w:color="auto" w:fill="2E3092"/>
          </w:tcPr>
          <w:p w:rsidR="00E840A7" w:rsidRPr="007458F1" w:rsidRDefault="00E840A7" w:rsidP="00FF73D1">
            <w:pPr>
              <w:pStyle w:val="TableHeader"/>
              <w:spacing w:before="120" w:after="120"/>
              <w:ind w:right="317"/>
            </w:pPr>
            <w:r w:rsidRPr="007458F1">
              <w:t>Weight</w:t>
            </w:r>
          </w:p>
        </w:tc>
      </w:tr>
      <w:tr w:rsidR="00E840A7" w:rsidRPr="007458F1"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E840A7" w:rsidRPr="007458F1" w:rsidRDefault="00E840A7" w:rsidP="00867BC4">
            <w:pPr>
              <w:pStyle w:val="TableText"/>
              <w:spacing w:before="60" w:after="60"/>
              <w:ind w:right="-14"/>
              <w:rPr>
                <w:b/>
              </w:rPr>
            </w:pPr>
            <w:r w:rsidRPr="007458F1">
              <w:rPr>
                <w:b/>
              </w:rPr>
              <w:t>Assignments</w:t>
            </w:r>
          </w:p>
        </w:tc>
        <w:tc>
          <w:tcPr>
            <w:tcW w:w="1305" w:type="dxa"/>
            <w:shd w:val="clear" w:color="auto" w:fill="DEDFE0"/>
          </w:tcPr>
          <w:p w:rsidR="00E840A7" w:rsidRPr="007458F1" w:rsidRDefault="00E8650D" w:rsidP="00867BC4">
            <w:pPr>
              <w:pStyle w:val="TableText"/>
              <w:spacing w:before="60" w:after="60"/>
              <w:ind w:right="-14"/>
            </w:pPr>
            <w:r>
              <w:t>6</w:t>
            </w:r>
            <w:r w:rsidR="00E840A7" w:rsidRPr="007458F1">
              <w:t>0%</w:t>
            </w:r>
          </w:p>
        </w:tc>
      </w:tr>
      <w:tr w:rsidR="00E840A7" w:rsidRPr="007458F1" w:rsidTr="000D4702">
        <w:trPr>
          <w:cnfStyle w:val="000000010000" w:firstRow="0" w:lastRow="0" w:firstColumn="0" w:lastColumn="0" w:oddVBand="0" w:evenVBand="0" w:oddHBand="0" w:evenHBand="1" w:firstRowFirstColumn="0" w:firstRowLastColumn="0" w:lastRowFirstColumn="0" w:lastRowLastColumn="0"/>
          <w:trHeight w:val="60"/>
          <w:jc w:val="center"/>
        </w:trPr>
        <w:tc>
          <w:tcPr>
            <w:tcW w:w="3510" w:type="dxa"/>
          </w:tcPr>
          <w:p w:rsidR="00E840A7" w:rsidRPr="007458F1" w:rsidRDefault="003F4452" w:rsidP="00867BC4">
            <w:pPr>
              <w:pStyle w:val="TableText"/>
              <w:spacing w:before="60" w:after="60"/>
              <w:ind w:right="-14"/>
              <w:rPr>
                <w:b/>
              </w:rPr>
            </w:pPr>
            <w:r w:rsidRPr="007458F1">
              <w:rPr>
                <w:b/>
              </w:rPr>
              <w:t>Essays</w:t>
            </w:r>
          </w:p>
        </w:tc>
        <w:tc>
          <w:tcPr>
            <w:tcW w:w="1305" w:type="dxa"/>
          </w:tcPr>
          <w:p w:rsidR="00E840A7" w:rsidRPr="007458F1" w:rsidRDefault="00990E71" w:rsidP="00867BC4">
            <w:pPr>
              <w:pStyle w:val="TableText"/>
              <w:spacing w:before="60" w:after="60"/>
              <w:ind w:right="-14"/>
            </w:pPr>
            <w:r w:rsidRPr="007458F1">
              <w:t xml:space="preserve">  0</w:t>
            </w:r>
            <w:r w:rsidR="00E840A7" w:rsidRPr="007458F1">
              <w:t>%</w:t>
            </w:r>
          </w:p>
        </w:tc>
      </w:tr>
      <w:tr w:rsidR="003F4452" w:rsidRPr="007458F1"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3F4452" w:rsidRPr="007458F1" w:rsidRDefault="003F4452" w:rsidP="008D0BCE">
            <w:pPr>
              <w:pStyle w:val="TableText"/>
              <w:spacing w:before="60" w:after="60"/>
              <w:ind w:right="-14"/>
              <w:rPr>
                <w:b/>
              </w:rPr>
            </w:pPr>
            <w:r w:rsidRPr="007458F1">
              <w:rPr>
                <w:b/>
              </w:rPr>
              <w:t>Labs</w:t>
            </w:r>
          </w:p>
        </w:tc>
        <w:tc>
          <w:tcPr>
            <w:tcW w:w="1305" w:type="dxa"/>
            <w:shd w:val="clear" w:color="auto" w:fill="DEDFE0"/>
          </w:tcPr>
          <w:p w:rsidR="003F4452" w:rsidRPr="007458F1" w:rsidRDefault="00645BAE" w:rsidP="000E741A">
            <w:pPr>
              <w:pStyle w:val="TableText"/>
              <w:spacing w:before="60" w:after="60"/>
              <w:ind w:right="-14"/>
            </w:pPr>
            <w:r w:rsidRPr="007458F1">
              <w:t xml:space="preserve">  0</w:t>
            </w:r>
            <w:r w:rsidR="003F4452" w:rsidRPr="007458F1">
              <w:t>%</w:t>
            </w:r>
          </w:p>
        </w:tc>
      </w:tr>
      <w:tr w:rsidR="003F4452" w:rsidRPr="007458F1" w:rsidTr="00645BAE">
        <w:trPr>
          <w:cnfStyle w:val="000000010000" w:firstRow="0" w:lastRow="0" w:firstColumn="0" w:lastColumn="0" w:oddVBand="0" w:evenVBand="0" w:oddHBand="0" w:evenHBand="1" w:firstRowFirstColumn="0" w:firstRowLastColumn="0" w:lastRowFirstColumn="0" w:lastRowLastColumn="0"/>
          <w:jc w:val="center"/>
        </w:trPr>
        <w:tc>
          <w:tcPr>
            <w:tcW w:w="3510" w:type="dxa"/>
            <w:tcBorders>
              <w:bottom w:val="single" w:sz="8" w:space="0" w:color="7BA0CD" w:themeColor="accent1" w:themeTint="BF"/>
            </w:tcBorders>
            <w:shd w:val="clear" w:color="auto" w:fill="auto"/>
          </w:tcPr>
          <w:p w:rsidR="003F4452" w:rsidRPr="007458F1" w:rsidRDefault="003F4452" w:rsidP="008D0BCE">
            <w:pPr>
              <w:pStyle w:val="TableText"/>
              <w:spacing w:before="60" w:after="60"/>
              <w:ind w:right="-14"/>
              <w:rPr>
                <w:b/>
              </w:rPr>
            </w:pPr>
            <w:r w:rsidRPr="007458F1">
              <w:rPr>
                <w:b/>
              </w:rPr>
              <w:t>Lesson Quizzes</w:t>
            </w:r>
          </w:p>
        </w:tc>
        <w:tc>
          <w:tcPr>
            <w:tcW w:w="1305" w:type="dxa"/>
            <w:tcBorders>
              <w:bottom w:val="single" w:sz="8" w:space="0" w:color="7BA0CD" w:themeColor="accent1" w:themeTint="BF"/>
            </w:tcBorders>
            <w:shd w:val="clear" w:color="auto" w:fill="auto"/>
          </w:tcPr>
          <w:p w:rsidR="003F4452" w:rsidRPr="007458F1" w:rsidRDefault="00E8650D" w:rsidP="00867BC4">
            <w:pPr>
              <w:pStyle w:val="TableText"/>
              <w:spacing w:before="60" w:after="60"/>
              <w:ind w:right="-14"/>
            </w:pPr>
            <w:r>
              <w:t xml:space="preserve">  </w:t>
            </w:r>
            <w:r w:rsidR="003F4452" w:rsidRPr="007458F1">
              <w:t>0%</w:t>
            </w:r>
          </w:p>
        </w:tc>
      </w:tr>
      <w:tr w:rsidR="003F4452" w:rsidRPr="007458F1" w:rsidTr="00645BAE">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9D9D9" w:themeFill="background1" w:themeFillShade="D9"/>
          </w:tcPr>
          <w:p w:rsidR="003F4452" w:rsidRPr="007458F1" w:rsidRDefault="003F4452" w:rsidP="008D0BCE">
            <w:pPr>
              <w:pStyle w:val="TableText"/>
              <w:spacing w:before="60" w:after="60"/>
              <w:ind w:right="-14"/>
              <w:rPr>
                <w:b/>
              </w:rPr>
            </w:pPr>
            <w:r w:rsidRPr="007458F1">
              <w:rPr>
                <w:b/>
              </w:rPr>
              <w:t>Unit Tests</w:t>
            </w:r>
          </w:p>
        </w:tc>
        <w:tc>
          <w:tcPr>
            <w:tcW w:w="1305" w:type="dxa"/>
            <w:shd w:val="clear" w:color="auto" w:fill="D9D9D9" w:themeFill="background1" w:themeFillShade="D9"/>
          </w:tcPr>
          <w:p w:rsidR="003F4452" w:rsidRPr="007458F1" w:rsidRDefault="00E8650D" w:rsidP="00867BC4">
            <w:pPr>
              <w:pStyle w:val="TableText"/>
              <w:spacing w:before="60" w:after="60"/>
              <w:ind w:right="-14"/>
            </w:pPr>
            <w:r>
              <w:t>3</w:t>
            </w:r>
            <w:r w:rsidR="003F4452" w:rsidRPr="007458F1">
              <w:t>0%</w:t>
            </w:r>
          </w:p>
        </w:tc>
      </w:tr>
      <w:tr w:rsidR="003F4452" w:rsidRPr="007458F1" w:rsidTr="00645BAE">
        <w:trPr>
          <w:cnfStyle w:val="000000010000" w:firstRow="0" w:lastRow="0" w:firstColumn="0" w:lastColumn="0" w:oddVBand="0" w:evenVBand="0" w:oddHBand="0" w:evenHBand="1" w:firstRowFirstColumn="0" w:firstRowLastColumn="0" w:lastRowFirstColumn="0" w:lastRowLastColumn="0"/>
          <w:jc w:val="center"/>
        </w:trPr>
        <w:tc>
          <w:tcPr>
            <w:tcW w:w="3510" w:type="dxa"/>
            <w:tcBorders>
              <w:bottom w:val="single" w:sz="8" w:space="0" w:color="7BA0CD" w:themeColor="accent1" w:themeTint="BF"/>
            </w:tcBorders>
            <w:shd w:val="clear" w:color="auto" w:fill="auto"/>
          </w:tcPr>
          <w:p w:rsidR="003F4452" w:rsidRPr="007458F1" w:rsidRDefault="003F4452" w:rsidP="008D0BCE">
            <w:pPr>
              <w:pStyle w:val="TableText"/>
              <w:spacing w:before="60" w:after="60"/>
              <w:ind w:right="-14"/>
              <w:rPr>
                <w:b/>
              </w:rPr>
            </w:pPr>
            <w:r w:rsidRPr="007458F1">
              <w:rPr>
                <w:b/>
              </w:rPr>
              <w:t>Cumulative Exams</w:t>
            </w:r>
          </w:p>
        </w:tc>
        <w:tc>
          <w:tcPr>
            <w:tcW w:w="1305" w:type="dxa"/>
            <w:tcBorders>
              <w:bottom w:val="single" w:sz="8" w:space="0" w:color="7BA0CD" w:themeColor="accent1" w:themeTint="BF"/>
            </w:tcBorders>
            <w:shd w:val="clear" w:color="auto" w:fill="auto"/>
          </w:tcPr>
          <w:p w:rsidR="003F4452" w:rsidRPr="007458F1" w:rsidRDefault="00E8650D" w:rsidP="000E741A">
            <w:pPr>
              <w:pStyle w:val="TableText"/>
              <w:spacing w:before="60" w:after="60"/>
              <w:ind w:right="-14"/>
            </w:pPr>
            <w:r>
              <w:t>1</w:t>
            </w:r>
            <w:r w:rsidR="003F4452" w:rsidRPr="007458F1">
              <w:t>0%</w:t>
            </w:r>
          </w:p>
        </w:tc>
      </w:tr>
      <w:tr w:rsidR="003F4452" w:rsidRPr="007458F1" w:rsidTr="00645BAE">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9D9D9" w:themeFill="background1" w:themeFillShade="D9"/>
          </w:tcPr>
          <w:p w:rsidR="003F4452" w:rsidRPr="007458F1" w:rsidRDefault="003F4452" w:rsidP="008D0BCE">
            <w:pPr>
              <w:pStyle w:val="TableText"/>
              <w:spacing w:before="60" w:after="60"/>
              <w:ind w:right="-14"/>
              <w:rPr>
                <w:b/>
              </w:rPr>
            </w:pPr>
            <w:r w:rsidRPr="007458F1">
              <w:rPr>
                <w:b/>
              </w:rPr>
              <w:t>Projects</w:t>
            </w:r>
          </w:p>
        </w:tc>
        <w:tc>
          <w:tcPr>
            <w:tcW w:w="1305" w:type="dxa"/>
            <w:shd w:val="clear" w:color="auto" w:fill="D9D9D9" w:themeFill="background1" w:themeFillShade="D9"/>
          </w:tcPr>
          <w:p w:rsidR="003F4452" w:rsidRPr="007458F1" w:rsidRDefault="00E8650D" w:rsidP="000E741A">
            <w:pPr>
              <w:pStyle w:val="TableText"/>
              <w:spacing w:before="60" w:after="60"/>
              <w:ind w:right="-14"/>
            </w:pPr>
            <w:r>
              <w:t xml:space="preserve">  </w:t>
            </w:r>
            <w:r w:rsidR="00645BAE" w:rsidRPr="007458F1">
              <w:t>0%</w:t>
            </w:r>
          </w:p>
        </w:tc>
      </w:tr>
    </w:tbl>
    <w:p w:rsidR="00344295" w:rsidRPr="007458F1" w:rsidRDefault="00344295" w:rsidP="002054D1">
      <w:pPr>
        <w:pStyle w:val="Heading1"/>
      </w:pPr>
      <w:r w:rsidRPr="007458F1">
        <w:t>Scope and Sequence</w:t>
      </w:r>
    </w:p>
    <w:p w:rsidR="00754403" w:rsidRPr="007458F1" w:rsidRDefault="00754403" w:rsidP="0094605C">
      <w:pPr>
        <w:sectPr w:rsidR="00754403" w:rsidRPr="007458F1" w:rsidSect="00477144">
          <w:footerReference w:type="default" r:id="rId11"/>
          <w:pgSz w:w="12240" w:h="15840"/>
          <w:pgMar w:top="1080" w:right="1080" w:bottom="1080" w:left="1080" w:header="0" w:footer="835" w:gutter="0"/>
          <w:cols w:space="720"/>
          <w:docGrid w:linePitch="326"/>
        </w:sectPr>
      </w:pPr>
    </w:p>
    <w:p w:rsidR="00B04DF9" w:rsidRPr="00090696" w:rsidRDefault="00A234B8" w:rsidP="00090696">
      <w:pPr>
        <w:ind w:right="317"/>
        <w:sectPr w:rsidR="00B04DF9" w:rsidRPr="00090696" w:rsidSect="00250730">
          <w:type w:val="continuous"/>
          <w:pgSz w:w="12240" w:h="15840"/>
          <w:pgMar w:top="1080" w:right="1080" w:bottom="1080" w:left="1080" w:header="0" w:footer="835" w:gutter="0"/>
          <w:cols w:space="720"/>
          <w:docGrid w:linePitch="326"/>
        </w:sectPr>
      </w:pPr>
      <w:r w:rsidRPr="00A234B8">
        <w:t>When you log into Edgenuity, you can view the entire course map—an interactive scope and sequence of all topics you will study. The units of study are summarized below:</w:t>
      </w:r>
    </w:p>
    <w:p w:rsidR="00E8650D" w:rsidRPr="00E8650D" w:rsidRDefault="00E8650D" w:rsidP="00E8650D">
      <w:pPr>
        <w:widowControl/>
        <w:numPr>
          <w:ilvl w:val="0"/>
          <w:numId w:val="13"/>
        </w:numPr>
        <w:spacing w:before="0" w:after="100" w:line="240" w:lineRule="auto"/>
        <w:ind w:left="900" w:right="0" w:hanging="900"/>
        <w:rPr>
          <w:rFonts w:eastAsia="MS Mincho"/>
        </w:rPr>
      </w:pPr>
      <w:r w:rsidRPr="00E8650D">
        <w:rPr>
          <w:rFonts w:eastAsia="MS Mincho"/>
        </w:rPr>
        <w:t>The Human Body and Genetics</w:t>
      </w:r>
    </w:p>
    <w:p w:rsidR="00E8650D" w:rsidRPr="00E8650D" w:rsidRDefault="00E8650D" w:rsidP="00E8650D">
      <w:pPr>
        <w:widowControl/>
        <w:numPr>
          <w:ilvl w:val="0"/>
          <w:numId w:val="13"/>
        </w:numPr>
        <w:spacing w:before="0" w:after="100" w:line="240" w:lineRule="auto"/>
        <w:ind w:left="900" w:right="0" w:hanging="900"/>
      </w:pPr>
      <w:r w:rsidRPr="00E8650D">
        <w:t>Cells</w:t>
      </w:r>
    </w:p>
    <w:p w:rsidR="00E8650D" w:rsidRPr="00E8650D" w:rsidRDefault="00E8650D" w:rsidP="00E8650D">
      <w:pPr>
        <w:widowControl/>
        <w:numPr>
          <w:ilvl w:val="0"/>
          <w:numId w:val="13"/>
        </w:numPr>
        <w:spacing w:before="0" w:after="100" w:line="240" w:lineRule="auto"/>
        <w:ind w:left="900" w:right="0" w:hanging="900"/>
      </w:pPr>
      <w:r w:rsidRPr="00E8650D">
        <w:t>Tissues, Organs, and Systems</w:t>
      </w:r>
    </w:p>
    <w:p w:rsidR="00E8650D" w:rsidRPr="00E8650D" w:rsidRDefault="00E8650D" w:rsidP="00E8650D">
      <w:pPr>
        <w:widowControl/>
        <w:numPr>
          <w:ilvl w:val="0"/>
          <w:numId w:val="13"/>
        </w:numPr>
        <w:spacing w:before="0" w:after="100" w:line="240" w:lineRule="auto"/>
        <w:ind w:left="900" w:right="0" w:hanging="900"/>
      </w:pPr>
      <w:r w:rsidRPr="00E8650D">
        <w:t xml:space="preserve">Diseases and Disorders </w:t>
      </w:r>
    </w:p>
    <w:p w:rsidR="00E8650D" w:rsidRPr="00E8650D" w:rsidRDefault="00E8650D" w:rsidP="00E8650D">
      <w:pPr>
        <w:widowControl/>
        <w:numPr>
          <w:ilvl w:val="0"/>
          <w:numId w:val="13"/>
        </w:numPr>
        <w:spacing w:before="0" w:after="100" w:line="240" w:lineRule="auto"/>
        <w:ind w:left="900" w:right="0" w:hanging="900"/>
      </w:pPr>
      <w:r w:rsidRPr="00E8650D">
        <w:t xml:space="preserve">Anatomy of the Body </w:t>
      </w:r>
    </w:p>
    <w:p w:rsidR="00E8650D" w:rsidRPr="00E8650D" w:rsidRDefault="00E8650D" w:rsidP="00E8650D">
      <w:pPr>
        <w:widowControl/>
        <w:numPr>
          <w:ilvl w:val="0"/>
          <w:numId w:val="13"/>
        </w:numPr>
        <w:spacing w:before="0" w:after="100" w:line="240" w:lineRule="auto"/>
        <w:ind w:left="900" w:right="0" w:hanging="900"/>
      </w:pPr>
      <w:r w:rsidRPr="00E8650D">
        <w:t xml:space="preserve">Musculoskeletal System </w:t>
      </w:r>
    </w:p>
    <w:p w:rsidR="00E8650D" w:rsidRPr="00E8650D" w:rsidRDefault="00E8650D" w:rsidP="00E8650D">
      <w:pPr>
        <w:widowControl/>
        <w:numPr>
          <w:ilvl w:val="0"/>
          <w:numId w:val="13"/>
        </w:numPr>
        <w:spacing w:before="0" w:after="100" w:line="240" w:lineRule="auto"/>
        <w:ind w:left="900" w:right="0" w:hanging="900"/>
      </w:pPr>
      <w:r w:rsidRPr="00E8650D">
        <w:t>Nervous and Sensory Systems</w:t>
      </w:r>
    </w:p>
    <w:p w:rsidR="00E8650D" w:rsidRPr="00E8650D" w:rsidRDefault="00E8650D" w:rsidP="00E8650D">
      <w:pPr>
        <w:widowControl/>
        <w:numPr>
          <w:ilvl w:val="0"/>
          <w:numId w:val="13"/>
        </w:numPr>
        <w:spacing w:before="0" w:after="100" w:line="240" w:lineRule="auto"/>
        <w:ind w:left="900" w:right="0" w:hanging="900"/>
      </w:pPr>
      <w:r w:rsidRPr="00E8650D">
        <w:t>Cardiovascular System</w:t>
      </w:r>
    </w:p>
    <w:p w:rsidR="00E8650D" w:rsidRPr="00E8650D" w:rsidRDefault="00E8650D" w:rsidP="00E8650D">
      <w:pPr>
        <w:widowControl/>
        <w:numPr>
          <w:ilvl w:val="0"/>
          <w:numId w:val="13"/>
        </w:numPr>
        <w:spacing w:before="0" w:after="100" w:line="240" w:lineRule="auto"/>
        <w:ind w:left="900" w:right="0" w:hanging="900"/>
      </w:pPr>
      <w:r w:rsidRPr="00E8650D">
        <w:t>Respiratory System</w:t>
      </w:r>
    </w:p>
    <w:p w:rsidR="00E8650D" w:rsidRPr="00E8650D" w:rsidRDefault="00E8650D" w:rsidP="00E8650D">
      <w:pPr>
        <w:widowControl/>
        <w:numPr>
          <w:ilvl w:val="0"/>
          <w:numId w:val="13"/>
        </w:numPr>
        <w:spacing w:before="0" w:after="100" w:line="240" w:lineRule="auto"/>
        <w:ind w:left="900" w:right="0" w:hanging="900"/>
      </w:pPr>
      <w:r w:rsidRPr="00E8650D">
        <w:t>Integumentary, Lymphatic, and Immune Systems</w:t>
      </w:r>
    </w:p>
    <w:p w:rsidR="00E8650D" w:rsidRPr="00E8650D" w:rsidRDefault="00E8650D" w:rsidP="00E8650D">
      <w:pPr>
        <w:widowControl/>
        <w:numPr>
          <w:ilvl w:val="0"/>
          <w:numId w:val="13"/>
        </w:numPr>
        <w:spacing w:before="0" w:after="100" w:line="240" w:lineRule="auto"/>
        <w:ind w:left="900" w:right="0" w:hanging="900"/>
      </w:pPr>
      <w:r w:rsidRPr="00E8650D">
        <w:t>Digestive, Urinary, and Endocrine Systems</w:t>
      </w:r>
    </w:p>
    <w:p w:rsidR="00B04DF9" w:rsidRPr="00DA2C18" w:rsidRDefault="00E8650D" w:rsidP="00E8650D">
      <w:pPr>
        <w:widowControl/>
        <w:numPr>
          <w:ilvl w:val="0"/>
          <w:numId w:val="13"/>
        </w:numPr>
        <w:spacing w:before="0" w:after="100" w:line="240" w:lineRule="auto"/>
        <w:ind w:left="900" w:right="0" w:hanging="900"/>
        <w:sectPr w:rsidR="00B04DF9" w:rsidRPr="00DA2C18" w:rsidSect="00B04DF9">
          <w:type w:val="continuous"/>
          <w:pgSz w:w="12240" w:h="15840"/>
          <w:pgMar w:top="1080" w:right="1080" w:bottom="1080" w:left="1080" w:header="0" w:footer="835" w:gutter="0"/>
          <w:cols w:num="2" w:space="720"/>
          <w:docGrid w:linePitch="326"/>
        </w:sectPr>
      </w:pPr>
      <w:r w:rsidRPr="00E8650D">
        <w:t>Hu</w:t>
      </w:r>
      <w:r w:rsidR="008C77B5">
        <w:t>man Reproduction and Development</w:t>
      </w:r>
    </w:p>
    <w:p w:rsidR="00254CC1" w:rsidRPr="00245D67" w:rsidRDefault="00254CC1" w:rsidP="00DA2C18"/>
    <w:sectPr w:rsidR="00254CC1" w:rsidRPr="00245D67" w:rsidSect="00344295">
      <w:type w:val="continuous"/>
      <w:pgSz w:w="12240" w:h="15840"/>
      <w:pgMar w:top="1080" w:right="1080" w:bottom="1080" w:left="1080" w:header="0" w:footer="83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95" w:rsidRDefault="00670195" w:rsidP="002054D1">
      <w:r>
        <w:separator/>
      </w:r>
    </w:p>
  </w:endnote>
  <w:endnote w:type="continuationSeparator" w:id="0">
    <w:p w:rsidR="00670195" w:rsidRDefault="00670195" w:rsidP="002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C1" w:rsidRPr="003C64B4" w:rsidRDefault="003C64B4" w:rsidP="008C77B5">
    <w:r>
      <w:rPr>
        <w:noProof/>
      </w:rPr>
      <w:drawing>
        <wp:anchor distT="0" distB="0" distL="114300" distR="114300" simplePos="0" relativeHeight="251659264" behindDoc="1" locked="0" layoutInCell="1" allowOverlap="1" wp14:anchorId="11159E41" wp14:editId="0564EC4C">
          <wp:simplePos x="0" y="0"/>
          <wp:positionH relativeFrom="page">
            <wp:posOffset>5940425</wp:posOffset>
          </wp:positionH>
          <wp:positionV relativeFrom="page">
            <wp:posOffset>9140825</wp:posOffset>
          </wp:positionV>
          <wp:extent cx="1459230" cy="318770"/>
          <wp:effectExtent l="0" t="0" r="762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rsidR="00832445">
      <w:t xml:space="preserve">Page </w:t>
    </w:r>
    <w:r w:rsidR="00832445" w:rsidRPr="00832445">
      <w:fldChar w:fldCharType="begin"/>
    </w:r>
    <w:r w:rsidR="00832445" w:rsidRPr="00832445">
      <w:instrText xml:space="preserve"> PAGE   \* MERGEFORMAT </w:instrText>
    </w:r>
    <w:r w:rsidR="00832445" w:rsidRPr="00832445">
      <w:fldChar w:fldCharType="separate"/>
    </w:r>
    <w:r w:rsidR="00BA3E68">
      <w:rPr>
        <w:noProof/>
      </w:rPr>
      <w:t>1</w:t>
    </w:r>
    <w:r w:rsidR="00832445" w:rsidRPr="00832445">
      <w:rPr>
        <w:noProof/>
      </w:rPr>
      <w:fldChar w:fldCharType="end"/>
    </w:r>
    <w:r w:rsidR="00D02E30">
      <w:t xml:space="preserve"> |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95" w:rsidRDefault="00670195" w:rsidP="002054D1">
      <w:r>
        <w:separator/>
      </w:r>
    </w:p>
  </w:footnote>
  <w:footnote w:type="continuationSeparator" w:id="0">
    <w:p w:rsidR="00670195" w:rsidRDefault="00670195" w:rsidP="0020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73B8"/>
    <w:multiLevelType w:val="hybridMultilevel"/>
    <w:tmpl w:val="794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31807"/>
    <w:multiLevelType w:val="multilevel"/>
    <w:tmpl w:val="D5E8AB62"/>
    <w:lvl w:ilvl="0">
      <w:start w:val="1"/>
      <w:numFmt w:val="bullet"/>
      <w:lvlText w:val=""/>
      <w:lvlJc w:val="left"/>
      <w:pPr>
        <w:tabs>
          <w:tab w:val="num" w:pos="561"/>
        </w:tabs>
        <w:ind w:left="561" w:hanging="187"/>
      </w:pPr>
      <w:rPr>
        <w:rFonts w:ascii="Symbol" w:hAnsi="Symbol" w:hint="default"/>
        <w:color w:val="2E3092"/>
      </w:rPr>
    </w:lvl>
    <w:lvl w:ilvl="1">
      <w:start w:val="1"/>
      <w:numFmt w:val="bullet"/>
      <w:lvlText w:val=""/>
      <w:lvlJc w:val="left"/>
      <w:pPr>
        <w:tabs>
          <w:tab w:val="num" w:pos="993"/>
        </w:tabs>
        <w:ind w:left="993" w:hanging="187"/>
      </w:pPr>
      <w:rPr>
        <w:rFonts w:ascii="Wingdings" w:hAnsi="Wingdings" w:hint="default"/>
        <w:color w:val="auto"/>
      </w:rPr>
    </w:lvl>
    <w:lvl w:ilvl="2">
      <w:start w:val="1"/>
      <w:numFmt w:val="lowerLetter"/>
      <w:lvlText w:val="%3)"/>
      <w:lvlJc w:val="right"/>
      <w:pPr>
        <w:tabs>
          <w:tab w:val="num" w:pos="1670"/>
        </w:tabs>
        <w:ind w:left="1670" w:hanging="144"/>
      </w:pPr>
    </w:lvl>
    <w:lvl w:ilvl="3">
      <w:start w:val="1"/>
      <w:numFmt w:val="decimal"/>
      <w:lvlText w:val="(%4)"/>
      <w:lvlJc w:val="left"/>
      <w:pPr>
        <w:ind w:left="1814" w:hanging="360"/>
      </w:pPr>
    </w:lvl>
    <w:lvl w:ilvl="4">
      <w:start w:val="1"/>
      <w:numFmt w:val="lowerLetter"/>
      <w:lvlText w:val="(%5)"/>
      <w:lvlJc w:val="left"/>
      <w:pPr>
        <w:ind w:left="2174" w:hanging="360"/>
      </w:pPr>
    </w:lvl>
    <w:lvl w:ilvl="5">
      <w:start w:val="1"/>
      <w:numFmt w:val="lowerRoman"/>
      <w:lvlText w:val="(%6)"/>
      <w:lvlJc w:val="left"/>
      <w:pPr>
        <w:ind w:left="2534" w:hanging="360"/>
      </w:pPr>
    </w:lvl>
    <w:lvl w:ilvl="6">
      <w:start w:val="1"/>
      <w:numFmt w:val="decimal"/>
      <w:lvlText w:val="%7."/>
      <w:lvlJc w:val="left"/>
      <w:pPr>
        <w:ind w:left="2894" w:hanging="360"/>
      </w:pPr>
    </w:lvl>
    <w:lvl w:ilvl="7">
      <w:start w:val="1"/>
      <w:numFmt w:val="lowerLetter"/>
      <w:lvlText w:val="%8."/>
      <w:lvlJc w:val="left"/>
      <w:pPr>
        <w:ind w:left="3254" w:hanging="360"/>
      </w:pPr>
    </w:lvl>
    <w:lvl w:ilvl="8">
      <w:start w:val="1"/>
      <w:numFmt w:val="lowerRoman"/>
      <w:lvlText w:val="%9."/>
      <w:lvlJc w:val="left"/>
      <w:pPr>
        <w:ind w:left="3614" w:hanging="360"/>
      </w:pPr>
    </w:lvl>
  </w:abstractNum>
  <w:abstractNum w:abstractNumId="3" w15:restartNumberingAfterBreak="0">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4B73C1"/>
    <w:multiLevelType w:val="hybridMultilevel"/>
    <w:tmpl w:val="2E1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36289"/>
    <w:multiLevelType w:val="multilevel"/>
    <w:tmpl w:val="E35A99C4"/>
    <w:lvl w:ilvl="0">
      <w:start w:val="1"/>
      <w:numFmt w:val="bullet"/>
      <w:lvlText w:val=""/>
      <w:lvlJc w:val="left"/>
      <w:pPr>
        <w:tabs>
          <w:tab w:val="num" w:pos="561"/>
        </w:tabs>
        <w:ind w:left="561" w:hanging="187"/>
      </w:pPr>
      <w:rPr>
        <w:rFonts w:ascii="Symbol" w:hAnsi="Symbol" w:hint="default"/>
        <w:color w:val="2E3092"/>
      </w:rPr>
    </w:lvl>
    <w:lvl w:ilvl="1">
      <w:start w:val="1"/>
      <w:numFmt w:val="bullet"/>
      <w:lvlText w:val=""/>
      <w:lvlJc w:val="left"/>
      <w:pPr>
        <w:tabs>
          <w:tab w:val="num" w:pos="993"/>
        </w:tabs>
        <w:ind w:left="993" w:hanging="187"/>
      </w:pPr>
      <w:rPr>
        <w:rFonts w:ascii="Wingdings" w:hAnsi="Wingdings" w:hint="default"/>
        <w:color w:val="auto"/>
      </w:rPr>
    </w:lvl>
    <w:lvl w:ilvl="2">
      <w:start w:val="1"/>
      <w:numFmt w:val="lowerLetter"/>
      <w:lvlText w:val="%3)"/>
      <w:lvlJc w:val="right"/>
      <w:pPr>
        <w:tabs>
          <w:tab w:val="num" w:pos="1670"/>
        </w:tabs>
        <w:ind w:left="1670" w:hanging="144"/>
      </w:pPr>
    </w:lvl>
    <w:lvl w:ilvl="3">
      <w:start w:val="1"/>
      <w:numFmt w:val="decimal"/>
      <w:lvlText w:val="(%4)"/>
      <w:lvlJc w:val="left"/>
      <w:pPr>
        <w:ind w:left="1814" w:hanging="360"/>
      </w:pPr>
    </w:lvl>
    <w:lvl w:ilvl="4">
      <w:start w:val="1"/>
      <w:numFmt w:val="lowerLetter"/>
      <w:lvlText w:val="(%5)"/>
      <w:lvlJc w:val="left"/>
      <w:pPr>
        <w:ind w:left="2174" w:hanging="360"/>
      </w:pPr>
    </w:lvl>
    <w:lvl w:ilvl="5">
      <w:start w:val="1"/>
      <w:numFmt w:val="lowerRoman"/>
      <w:lvlText w:val="(%6)"/>
      <w:lvlJc w:val="left"/>
      <w:pPr>
        <w:ind w:left="2534" w:hanging="360"/>
      </w:pPr>
    </w:lvl>
    <w:lvl w:ilvl="6">
      <w:start w:val="1"/>
      <w:numFmt w:val="decimal"/>
      <w:lvlText w:val="%7."/>
      <w:lvlJc w:val="left"/>
      <w:pPr>
        <w:ind w:left="2894" w:hanging="360"/>
      </w:pPr>
    </w:lvl>
    <w:lvl w:ilvl="7">
      <w:start w:val="1"/>
      <w:numFmt w:val="lowerLetter"/>
      <w:lvlText w:val="%8."/>
      <w:lvlJc w:val="left"/>
      <w:pPr>
        <w:ind w:left="3254" w:hanging="360"/>
      </w:pPr>
    </w:lvl>
    <w:lvl w:ilvl="8">
      <w:start w:val="1"/>
      <w:numFmt w:val="lowerRoman"/>
      <w:lvlText w:val="%9."/>
      <w:lvlJc w:val="left"/>
      <w:pPr>
        <w:ind w:left="3614" w:hanging="360"/>
      </w:pPr>
    </w:lvl>
  </w:abstractNum>
  <w:abstractNum w:abstractNumId="8" w15:restartNumberingAfterBreak="0">
    <w:nsid w:val="289F22D3"/>
    <w:multiLevelType w:val="multilevel"/>
    <w:tmpl w:val="78FA7D96"/>
    <w:lvl w:ilvl="0">
      <w:start w:val="1"/>
      <w:numFmt w:val="bullet"/>
      <w:lvlText w:val=""/>
      <w:lvlJc w:val="left"/>
      <w:pPr>
        <w:tabs>
          <w:tab w:val="num" w:pos="561"/>
        </w:tabs>
        <w:ind w:left="561" w:hanging="187"/>
      </w:pPr>
      <w:rPr>
        <w:rFonts w:ascii="Symbol" w:hAnsi="Symbol" w:hint="default"/>
        <w:color w:val="2E3092"/>
      </w:rPr>
    </w:lvl>
    <w:lvl w:ilvl="1">
      <w:start w:val="1"/>
      <w:numFmt w:val="bullet"/>
      <w:lvlText w:val=""/>
      <w:lvlJc w:val="left"/>
      <w:pPr>
        <w:tabs>
          <w:tab w:val="num" w:pos="993"/>
        </w:tabs>
        <w:ind w:left="993" w:hanging="187"/>
      </w:pPr>
      <w:rPr>
        <w:rFonts w:ascii="Wingdings" w:hAnsi="Wingdings" w:hint="default"/>
        <w:color w:val="auto"/>
      </w:rPr>
    </w:lvl>
    <w:lvl w:ilvl="2">
      <w:start w:val="1"/>
      <w:numFmt w:val="lowerLetter"/>
      <w:lvlText w:val="%3)"/>
      <w:lvlJc w:val="right"/>
      <w:pPr>
        <w:tabs>
          <w:tab w:val="num" w:pos="1670"/>
        </w:tabs>
        <w:ind w:left="1670" w:hanging="144"/>
      </w:pPr>
    </w:lvl>
    <w:lvl w:ilvl="3">
      <w:start w:val="1"/>
      <w:numFmt w:val="decimal"/>
      <w:lvlText w:val="(%4)"/>
      <w:lvlJc w:val="left"/>
      <w:pPr>
        <w:ind w:left="1814" w:hanging="360"/>
      </w:pPr>
    </w:lvl>
    <w:lvl w:ilvl="4">
      <w:start w:val="1"/>
      <w:numFmt w:val="lowerLetter"/>
      <w:lvlText w:val="(%5)"/>
      <w:lvlJc w:val="left"/>
      <w:pPr>
        <w:ind w:left="2174" w:hanging="360"/>
      </w:pPr>
    </w:lvl>
    <w:lvl w:ilvl="5">
      <w:start w:val="1"/>
      <w:numFmt w:val="lowerRoman"/>
      <w:lvlText w:val="(%6)"/>
      <w:lvlJc w:val="left"/>
      <w:pPr>
        <w:ind w:left="2534" w:hanging="360"/>
      </w:pPr>
    </w:lvl>
    <w:lvl w:ilvl="6">
      <w:start w:val="1"/>
      <w:numFmt w:val="decimal"/>
      <w:lvlText w:val="%7."/>
      <w:lvlJc w:val="left"/>
      <w:pPr>
        <w:ind w:left="2894" w:hanging="360"/>
      </w:pPr>
    </w:lvl>
    <w:lvl w:ilvl="7">
      <w:start w:val="1"/>
      <w:numFmt w:val="lowerLetter"/>
      <w:lvlText w:val="%8."/>
      <w:lvlJc w:val="left"/>
      <w:pPr>
        <w:ind w:left="3254" w:hanging="360"/>
      </w:pPr>
    </w:lvl>
    <w:lvl w:ilvl="8">
      <w:start w:val="1"/>
      <w:numFmt w:val="lowerRoman"/>
      <w:lvlText w:val="%9."/>
      <w:lvlJc w:val="left"/>
      <w:pPr>
        <w:ind w:left="3614" w:hanging="360"/>
      </w:pPr>
    </w:lvl>
  </w:abstractNum>
  <w:abstractNum w:abstractNumId="9" w15:restartNumberingAfterBreak="0">
    <w:nsid w:val="2A413663"/>
    <w:multiLevelType w:val="hybridMultilevel"/>
    <w:tmpl w:val="84F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A1DA7"/>
    <w:multiLevelType w:val="multilevel"/>
    <w:tmpl w:val="818200BE"/>
    <w:lvl w:ilvl="0">
      <w:start w:val="1"/>
      <w:numFmt w:val="bullet"/>
      <w:lvlText w:val=""/>
      <w:lvlJc w:val="left"/>
      <w:pPr>
        <w:tabs>
          <w:tab w:val="num" w:pos="561"/>
        </w:tabs>
        <w:ind w:left="561" w:hanging="187"/>
      </w:pPr>
      <w:rPr>
        <w:rFonts w:ascii="Symbol" w:hAnsi="Symbol" w:hint="default"/>
        <w:color w:val="2E3092"/>
      </w:rPr>
    </w:lvl>
    <w:lvl w:ilvl="1">
      <w:start w:val="1"/>
      <w:numFmt w:val="bullet"/>
      <w:lvlText w:val=""/>
      <w:lvlJc w:val="left"/>
      <w:pPr>
        <w:tabs>
          <w:tab w:val="num" w:pos="993"/>
        </w:tabs>
        <w:ind w:left="993" w:hanging="187"/>
      </w:pPr>
      <w:rPr>
        <w:rFonts w:ascii="Wingdings" w:hAnsi="Wingdings" w:hint="default"/>
        <w:color w:val="auto"/>
      </w:rPr>
    </w:lvl>
    <w:lvl w:ilvl="2">
      <w:start w:val="1"/>
      <w:numFmt w:val="lowerLetter"/>
      <w:lvlText w:val="%3)"/>
      <w:lvlJc w:val="right"/>
      <w:pPr>
        <w:tabs>
          <w:tab w:val="num" w:pos="1670"/>
        </w:tabs>
        <w:ind w:left="1670" w:hanging="144"/>
      </w:pPr>
    </w:lvl>
    <w:lvl w:ilvl="3">
      <w:start w:val="1"/>
      <w:numFmt w:val="decimal"/>
      <w:lvlText w:val="(%4)"/>
      <w:lvlJc w:val="left"/>
      <w:pPr>
        <w:ind w:left="1814" w:hanging="360"/>
      </w:pPr>
    </w:lvl>
    <w:lvl w:ilvl="4">
      <w:start w:val="1"/>
      <w:numFmt w:val="lowerLetter"/>
      <w:lvlText w:val="(%5)"/>
      <w:lvlJc w:val="left"/>
      <w:pPr>
        <w:ind w:left="2174" w:hanging="360"/>
      </w:pPr>
    </w:lvl>
    <w:lvl w:ilvl="5">
      <w:start w:val="1"/>
      <w:numFmt w:val="lowerRoman"/>
      <w:lvlText w:val="(%6)"/>
      <w:lvlJc w:val="left"/>
      <w:pPr>
        <w:ind w:left="2534" w:hanging="360"/>
      </w:pPr>
    </w:lvl>
    <w:lvl w:ilvl="6">
      <w:start w:val="1"/>
      <w:numFmt w:val="decimal"/>
      <w:lvlText w:val="%7."/>
      <w:lvlJc w:val="left"/>
      <w:pPr>
        <w:ind w:left="2894" w:hanging="360"/>
      </w:pPr>
    </w:lvl>
    <w:lvl w:ilvl="7">
      <w:start w:val="1"/>
      <w:numFmt w:val="lowerLetter"/>
      <w:lvlText w:val="%8."/>
      <w:lvlJc w:val="left"/>
      <w:pPr>
        <w:ind w:left="3254" w:hanging="360"/>
      </w:pPr>
    </w:lvl>
    <w:lvl w:ilvl="8">
      <w:start w:val="1"/>
      <w:numFmt w:val="lowerRoman"/>
      <w:lvlText w:val="%9."/>
      <w:lvlJc w:val="left"/>
      <w:pPr>
        <w:ind w:left="3614" w:hanging="360"/>
      </w:pPr>
    </w:lvl>
  </w:abstractNum>
  <w:abstractNum w:abstractNumId="11" w15:restartNumberingAfterBreak="0">
    <w:nsid w:val="2C9B6306"/>
    <w:multiLevelType w:val="hybridMultilevel"/>
    <w:tmpl w:val="3BCC64A6"/>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07A94"/>
    <w:multiLevelType w:val="multilevel"/>
    <w:tmpl w:val="A9AE046E"/>
    <w:lvl w:ilvl="0">
      <w:start w:val="1"/>
      <w:numFmt w:val="bullet"/>
      <w:lvlText w:val=""/>
      <w:lvlJc w:val="left"/>
      <w:pPr>
        <w:tabs>
          <w:tab w:val="num" w:pos="561"/>
        </w:tabs>
        <w:ind w:left="561" w:hanging="187"/>
      </w:pPr>
      <w:rPr>
        <w:rFonts w:ascii="Symbol" w:hAnsi="Symbol" w:hint="default"/>
        <w:color w:val="2E3092"/>
      </w:rPr>
    </w:lvl>
    <w:lvl w:ilvl="1">
      <w:start w:val="1"/>
      <w:numFmt w:val="bullet"/>
      <w:lvlText w:val=""/>
      <w:lvlJc w:val="left"/>
      <w:pPr>
        <w:tabs>
          <w:tab w:val="num" w:pos="993"/>
        </w:tabs>
        <w:ind w:left="993" w:hanging="187"/>
      </w:pPr>
      <w:rPr>
        <w:rFonts w:ascii="Wingdings" w:hAnsi="Wingdings" w:hint="default"/>
        <w:color w:val="auto"/>
      </w:rPr>
    </w:lvl>
    <w:lvl w:ilvl="2">
      <w:start w:val="1"/>
      <w:numFmt w:val="lowerLetter"/>
      <w:lvlText w:val="%3)"/>
      <w:lvlJc w:val="right"/>
      <w:pPr>
        <w:tabs>
          <w:tab w:val="num" w:pos="1670"/>
        </w:tabs>
        <w:ind w:left="1670" w:hanging="144"/>
      </w:pPr>
    </w:lvl>
    <w:lvl w:ilvl="3">
      <w:start w:val="1"/>
      <w:numFmt w:val="decimal"/>
      <w:lvlText w:val="(%4)"/>
      <w:lvlJc w:val="left"/>
      <w:pPr>
        <w:ind w:left="1814" w:hanging="360"/>
      </w:pPr>
    </w:lvl>
    <w:lvl w:ilvl="4">
      <w:start w:val="1"/>
      <w:numFmt w:val="lowerLetter"/>
      <w:lvlText w:val="(%5)"/>
      <w:lvlJc w:val="left"/>
      <w:pPr>
        <w:ind w:left="2174" w:hanging="360"/>
      </w:pPr>
    </w:lvl>
    <w:lvl w:ilvl="5">
      <w:start w:val="1"/>
      <w:numFmt w:val="lowerRoman"/>
      <w:lvlText w:val="(%6)"/>
      <w:lvlJc w:val="left"/>
      <w:pPr>
        <w:ind w:left="2534" w:hanging="360"/>
      </w:pPr>
    </w:lvl>
    <w:lvl w:ilvl="6">
      <w:start w:val="1"/>
      <w:numFmt w:val="decimal"/>
      <w:lvlText w:val="%7."/>
      <w:lvlJc w:val="left"/>
      <w:pPr>
        <w:ind w:left="2894" w:hanging="360"/>
      </w:pPr>
    </w:lvl>
    <w:lvl w:ilvl="7">
      <w:start w:val="1"/>
      <w:numFmt w:val="lowerLetter"/>
      <w:lvlText w:val="%8."/>
      <w:lvlJc w:val="left"/>
      <w:pPr>
        <w:ind w:left="3254" w:hanging="360"/>
      </w:pPr>
    </w:lvl>
    <w:lvl w:ilvl="8">
      <w:start w:val="1"/>
      <w:numFmt w:val="lowerRoman"/>
      <w:lvlText w:val="%9."/>
      <w:lvlJc w:val="left"/>
      <w:pPr>
        <w:ind w:left="3614" w:hanging="360"/>
      </w:pPr>
    </w:lvl>
  </w:abstractNum>
  <w:abstractNum w:abstractNumId="13" w15:restartNumberingAfterBreak="0">
    <w:nsid w:val="32576DC8"/>
    <w:multiLevelType w:val="hybridMultilevel"/>
    <w:tmpl w:val="DA9ADA18"/>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32D129D1"/>
    <w:multiLevelType w:val="hybridMultilevel"/>
    <w:tmpl w:val="FCD2A9B8"/>
    <w:lvl w:ilvl="0" w:tplc="8458B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349E608D"/>
    <w:multiLevelType w:val="hybridMultilevel"/>
    <w:tmpl w:val="BD3E7A58"/>
    <w:lvl w:ilvl="0" w:tplc="CFC2CC8A">
      <w:start w:val="1"/>
      <w:numFmt w:val="bullet"/>
      <w:lvlText w:val=""/>
      <w:lvlJc w:val="left"/>
      <w:pPr>
        <w:ind w:left="1080" w:hanging="360"/>
      </w:pPr>
      <w:rPr>
        <w:rFonts w:ascii="Symbol" w:hAnsi="Symbol" w:hint="default"/>
        <w:color w:val="2E30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3F446476"/>
    <w:multiLevelType w:val="singleLevel"/>
    <w:tmpl w:val="5ACE1F94"/>
    <w:lvl w:ilvl="0">
      <w:start w:val="1"/>
      <w:numFmt w:val="decimal"/>
      <w:lvlText w:val="Unit %1: "/>
      <w:lvlJc w:val="left"/>
      <w:pPr>
        <w:ind w:left="684" w:hanging="144"/>
      </w:pPr>
      <w:rPr>
        <w:rFonts w:hint="default"/>
        <w:b/>
        <w:bCs/>
        <w:i w:val="0"/>
        <w:iCs w:val="0"/>
        <w:color w:val="2E3092"/>
      </w:rPr>
    </w:lvl>
  </w:abstractNum>
  <w:abstractNum w:abstractNumId="19" w15:restartNumberingAfterBreak="0">
    <w:nsid w:val="42B556E2"/>
    <w:multiLevelType w:val="multilevel"/>
    <w:tmpl w:val="E6D4DB14"/>
    <w:lvl w:ilvl="0">
      <w:start w:val="1"/>
      <w:numFmt w:val="bullet"/>
      <w:lvlText w:val=""/>
      <w:lvlJc w:val="left"/>
      <w:pPr>
        <w:tabs>
          <w:tab w:val="num" w:pos="561"/>
        </w:tabs>
        <w:ind w:left="561" w:hanging="187"/>
      </w:pPr>
      <w:rPr>
        <w:rFonts w:ascii="Symbol" w:hAnsi="Symbol" w:hint="default"/>
        <w:color w:val="2E3092"/>
      </w:rPr>
    </w:lvl>
    <w:lvl w:ilvl="1">
      <w:start w:val="1"/>
      <w:numFmt w:val="bullet"/>
      <w:lvlText w:val=""/>
      <w:lvlJc w:val="left"/>
      <w:pPr>
        <w:tabs>
          <w:tab w:val="num" w:pos="993"/>
        </w:tabs>
        <w:ind w:left="993" w:hanging="187"/>
      </w:pPr>
      <w:rPr>
        <w:rFonts w:ascii="Wingdings" w:hAnsi="Wingdings" w:hint="default"/>
        <w:color w:val="auto"/>
      </w:rPr>
    </w:lvl>
    <w:lvl w:ilvl="2">
      <w:start w:val="1"/>
      <w:numFmt w:val="lowerLetter"/>
      <w:lvlText w:val="%3)"/>
      <w:lvlJc w:val="right"/>
      <w:pPr>
        <w:tabs>
          <w:tab w:val="num" w:pos="1670"/>
        </w:tabs>
        <w:ind w:left="1670" w:hanging="144"/>
      </w:pPr>
    </w:lvl>
    <w:lvl w:ilvl="3">
      <w:start w:val="1"/>
      <w:numFmt w:val="decimal"/>
      <w:lvlText w:val="(%4)"/>
      <w:lvlJc w:val="left"/>
      <w:pPr>
        <w:ind w:left="1814" w:hanging="360"/>
      </w:pPr>
    </w:lvl>
    <w:lvl w:ilvl="4">
      <w:start w:val="1"/>
      <w:numFmt w:val="lowerLetter"/>
      <w:lvlText w:val="(%5)"/>
      <w:lvlJc w:val="left"/>
      <w:pPr>
        <w:ind w:left="2174" w:hanging="360"/>
      </w:pPr>
    </w:lvl>
    <w:lvl w:ilvl="5">
      <w:start w:val="1"/>
      <w:numFmt w:val="lowerRoman"/>
      <w:lvlText w:val="(%6)"/>
      <w:lvlJc w:val="left"/>
      <w:pPr>
        <w:ind w:left="2534" w:hanging="360"/>
      </w:pPr>
    </w:lvl>
    <w:lvl w:ilvl="6">
      <w:start w:val="1"/>
      <w:numFmt w:val="decimal"/>
      <w:lvlText w:val="%7."/>
      <w:lvlJc w:val="left"/>
      <w:pPr>
        <w:ind w:left="2894" w:hanging="360"/>
      </w:pPr>
    </w:lvl>
    <w:lvl w:ilvl="7">
      <w:start w:val="1"/>
      <w:numFmt w:val="lowerLetter"/>
      <w:lvlText w:val="%8."/>
      <w:lvlJc w:val="left"/>
      <w:pPr>
        <w:ind w:left="3254" w:hanging="360"/>
      </w:pPr>
    </w:lvl>
    <w:lvl w:ilvl="8">
      <w:start w:val="1"/>
      <w:numFmt w:val="lowerRoman"/>
      <w:lvlText w:val="%9."/>
      <w:lvlJc w:val="left"/>
      <w:pPr>
        <w:ind w:left="3614" w:hanging="360"/>
      </w:pPr>
    </w:lvl>
  </w:abstractNum>
  <w:abstractNum w:abstractNumId="20" w15:restartNumberingAfterBreak="0">
    <w:nsid w:val="436F3A1B"/>
    <w:multiLevelType w:val="multilevel"/>
    <w:tmpl w:val="A7447CC8"/>
    <w:lvl w:ilvl="0">
      <w:start w:val="1"/>
      <w:numFmt w:val="bullet"/>
      <w:lvlText w:val=""/>
      <w:lvlJc w:val="left"/>
      <w:pPr>
        <w:tabs>
          <w:tab w:val="num" w:pos="561"/>
        </w:tabs>
        <w:ind w:left="561" w:hanging="187"/>
      </w:pPr>
      <w:rPr>
        <w:rFonts w:ascii="Symbol" w:hAnsi="Symbol" w:hint="default"/>
        <w:color w:val="2E3092"/>
      </w:rPr>
    </w:lvl>
    <w:lvl w:ilvl="1">
      <w:start w:val="1"/>
      <w:numFmt w:val="bullet"/>
      <w:lvlText w:val=""/>
      <w:lvlJc w:val="left"/>
      <w:pPr>
        <w:tabs>
          <w:tab w:val="num" w:pos="993"/>
        </w:tabs>
        <w:ind w:left="993" w:hanging="187"/>
      </w:pPr>
      <w:rPr>
        <w:rFonts w:ascii="Wingdings" w:hAnsi="Wingdings" w:hint="default"/>
        <w:color w:val="auto"/>
      </w:rPr>
    </w:lvl>
    <w:lvl w:ilvl="2">
      <w:start w:val="1"/>
      <w:numFmt w:val="lowerLetter"/>
      <w:lvlText w:val="%3)"/>
      <w:lvlJc w:val="right"/>
      <w:pPr>
        <w:tabs>
          <w:tab w:val="num" w:pos="1670"/>
        </w:tabs>
        <w:ind w:left="1670" w:hanging="144"/>
      </w:pPr>
    </w:lvl>
    <w:lvl w:ilvl="3">
      <w:start w:val="1"/>
      <w:numFmt w:val="decimal"/>
      <w:lvlText w:val="(%4)"/>
      <w:lvlJc w:val="left"/>
      <w:pPr>
        <w:ind w:left="1814" w:hanging="360"/>
      </w:pPr>
    </w:lvl>
    <w:lvl w:ilvl="4">
      <w:start w:val="1"/>
      <w:numFmt w:val="lowerLetter"/>
      <w:lvlText w:val="(%5)"/>
      <w:lvlJc w:val="left"/>
      <w:pPr>
        <w:ind w:left="2174" w:hanging="360"/>
      </w:pPr>
    </w:lvl>
    <w:lvl w:ilvl="5">
      <w:start w:val="1"/>
      <w:numFmt w:val="lowerRoman"/>
      <w:lvlText w:val="(%6)"/>
      <w:lvlJc w:val="left"/>
      <w:pPr>
        <w:ind w:left="2534" w:hanging="360"/>
      </w:pPr>
    </w:lvl>
    <w:lvl w:ilvl="6">
      <w:start w:val="1"/>
      <w:numFmt w:val="decimal"/>
      <w:lvlText w:val="%7."/>
      <w:lvlJc w:val="left"/>
      <w:pPr>
        <w:ind w:left="2894" w:hanging="360"/>
      </w:pPr>
    </w:lvl>
    <w:lvl w:ilvl="7">
      <w:start w:val="1"/>
      <w:numFmt w:val="lowerLetter"/>
      <w:lvlText w:val="%8."/>
      <w:lvlJc w:val="left"/>
      <w:pPr>
        <w:ind w:left="3254" w:hanging="360"/>
      </w:pPr>
    </w:lvl>
    <w:lvl w:ilvl="8">
      <w:start w:val="1"/>
      <w:numFmt w:val="lowerRoman"/>
      <w:lvlText w:val="%9."/>
      <w:lvlJc w:val="left"/>
      <w:pPr>
        <w:ind w:left="3614" w:hanging="360"/>
      </w:pPr>
    </w:lvl>
  </w:abstractNum>
  <w:abstractNum w:abstractNumId="21" w15:restartNumberingAfterBreak="0">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D9E7804"/>
    <w:multiLevelType w:val="hybridMultilevel"/>
    <w:tmpl w:val="D6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7031C"/>
    <w:multiLevelType w:val="hybridMultilevel"/>
    <w:tmpl w:val="EB141978"/>
    <w:lvl w:ilvl="0" w:tplc="CFC2CC8A">
      <w:start w:val="1"/>
      <w:numFmt w:val="bullet"/>
      <w:lvlText w:val=""/>
      <w:lvlJc w:val="left"/>
      <w:pPr>
        <w:ind w:left="360" w:hanging="360"/>
      </w:pPr>
      <w:rPr>
        <w:rFonts w:ascii="Symbol" w:hAnsi="Symbol" w:hint="default"/>
        <w:color w:val="2E309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9" w15:restartNumberingAfterBreak="0">
    <w:nsid w:val="71F4632B"/>
    <w:multiLevelType w:val="hybridMultilevel"/>
    <w:tmpl w:val="1CC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60D29"/>
    <w:multiLevelType w:val="multilevel"/>
    <w:tmpl w:val="2CD0A64C"/>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Symbol" w:hAnsi="Symbol" w:hint="default"/>
        <w:color w:val="2E3092"/>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46056D"/>
    <w:multiLevelType w:val="hybridMultilevel"/>
    <w:tmpl w:val="B07405EC"/>
    <w:lvl w:ilvl="0" w:tplc="CFC2CC8A">
      <w:start w:val="1"/>
      <w:numFmt w:val="bullet"/>
      <w:lvlText w:val=""/>
      <w:lvlJc w:val="left"/>
      <w:pPr>
        <w:ind w:left="720" w:hanging="360"/>
      </w:pPr>
      <w:rPr>
        <w:rFonts w:ascii="Symbol" w:hAnsi="Symbol" w:hint="default"/>
        <w:color w:val="2E309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0156A"/>
    <w:multiLevelType w:val="multilevel"/>
    <w:tmpl w:val="76449FAE"/>
    <w:lvl w:ilvl="0">
      <w:start w:val="1"/>
      <w:numFmt w:val="bullet"/>
      <w:lvlText w:val=""/>
      <w:lvlJc w:val="left"/>
      <w:pPr>
        <w:tabs>
          <w:tab w:val="num" w:pos="561"/>
        </w:tabs>
        <w:ind w:left="561" w:hanging="187"/>
      </w:pPr>
      <w:rPr>
        <w:rFonts w:ascii="Symbol" w:hAnsi="Symbol" w:hint="default"/>
        <w:color w:val="2E3092"/>
      </w:rPr>
    </w:lvl>
    <w:lvl w:ilvl="1">
      <w:start w:val="1"/>
      <w:numFmt w:val="bullet"/>
      <w:lvlText w:val=""/>
      <w:lvlJc w:val="left"/>
      <w:pPr>
        <w:tabs>
          <w:tab w:val="num" w:pos="993"/>
        </w:tabs>
        <w:ind w:left="993" w:hanging="187"/>
      </w:pPr>
      <w:rPr>
        <w:rFonts w:ascii="Wingdings" w:hAnsi="Wingdings" w:hint="default"/>
        <w:color w:val="auto"/>
      </w:rPr>
    </w:lvl>
    <w:lvl w:ilvl="2">
      <w:start w:val="1"/>
      <w:numFmt w:val="lowerLetter"/>
      <w:lvlText w:val="%3)"/>
      <w:lvlJc w:val="right"/>
      <w:pPr>
        <w:tabs>
          <w:tab w:val="num" w:pos="1670"/>
        </w:tabs>
        <w:ind w:left="1670" w:hanging="144"/>
      </w:pPr>
    </w:lvl>
    <w:lvl w:ilvl="3">
      <w:start w:val="1"/>
      <w:numFmt w:val="decimal"/>
      <w:lvlText w:val="(%4)"/>
      <w:lvlJc w:val="left"/>
      <w:pPr>
        <w:ind w:left="1814" w:hanging="360"/>
      </w:pPr>
    </w:lvl>
    <w:lvl w:ilvl="4">
      <w:start w:val="1"/>
      <w:numFmt w:val="lowerLetter"/>
      <w:lvlText w:val="(%5)"/>
      <w:lvlJc w:val="left"/>
      <w:pPr>
        <w:ind w:left="2174" w:hanging="360"/>
      </w:pPr>
    </w:lvl>
    <w:lvl w:ilvl="5">
      <w:start w:val="1"/>
      <w:numFmt w:val="lowerRoman"/>
      <w:lvlText w:val="(%6)"/>
      <w:lvlJc w:val="left"/>
      <w:pPr>
        <w:ind w:left="2534" w:hanging="360"/>
      </w:pPr>
    </w:lvl>
    <w:lvl w:ilvl="6">
      <w:start w:val="1"/>
      <w:numFmt w:val="decimal"/>
      <w:lvlText w:val="%7."/>
      <w:lvlJc w:val="left"/>
      <w:pPr>
        <w:ind w:left="2894" w:hanging="360"/>
      </w:pPr>
    </w:lvl>
    <w:lvl w:ilvl="7">
      <w:start w:val="1"/>
      <w:numFmt w:val="lowerLetter"/>
      <w:lvlText w:val="%8."/>
      <w:lvlJc w:val="left"/>
      <w:pPr>
        <w:ind w:left="3254" w:hanging="360"/>
      </w:pPr>
    </w:lvl>
    <w:lvl w:ilvl="8">
      <w:start w:val="1"/>
      <w:numFmt w:val="lowerRoman"/>
      <w:lvlText w:val="%9."/>
      <w:lvlJc w:val="left"/>
      <w:pPr>
        <w:ind w:left="3614" w:hanging="360"/>
      </w:pPr>
    </w:lvl>
  </w:abstractNum>
  <w:abstractNum w:abstractNumId="33" w15:restartNumberingAfterBreak="0">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5"/>
  </w:num>
  <w:num w:numId="2">
    <w:abstractNumId w:val="28"/>
  </w:num>
  <w:num w:numId="3">
    <w:abstractNumId w:val="27"/>
  </w:num>
  <w:num w:numId="4">
    <w:abstractNumId w:val="17"/>
  </w:num>
  <w:num w:numId="5">
    <w:abstractNumId w:val="13"/>
  </w:num>
  <w:num w:numId="6">
    <w:abstractNumId w:val="4"/>
  </w:num>
  <w:num w:numId="7">
    <w:abstractNumId w:val="0"/>
  </w:num>
  <w:num w:numId="8">
    <w:abstractNumId w:val="3"/>
  </w:num>
  <w:num w:numId="9">
    <w:abstractNumId w:val="26"/>
  </w:num>
  <w:num w:numId="10">
    <w:abstractNumId w:val="33"/>
  </w:num>
  <w:num w:numId="11">
    <w:abstractNumId w:val="21"/>
  </w:num>
  <w:num w:numId="12">
    <w:abstractNumId w:val="22"/>
  </w:num>
  <w:num w:numId="13">
    <w:abstractNumId w:val="18"/>
  </w:num>
  <w:num w:numId="14">
    <w:abstractNumId w:val="5"/>
  </w:num>
  <w:num w:numId="15">
    <w:abstractNumId w:val="29"/>
  </w:num>
  <w:num w:numId="16">
    <w:abstractNumId w:val="1"/>
  </w:num>
  <w:num w:numId="17">
    <w:abstractNumId w:val="24"/>
  </w:num>
  <w:num w:numId="18">
    <w:abstractNumId w:val="14"/>
  </w:num>
  <w:num w:numId="19">
    <w:abstractNumId w:val="14"/>
  </w:num>
  <w:num w:numId="20">
    <w:abstractNumId w:val="23"/>
  </w:num>
  <w:num w:numId="21">
    <w:abstractNumId w:val="6"/>
  </w:num>
  <w:num w:numId="22">
    <w:abstractNumId w:val="9"/>
  </w:num>
  <w:num w:numId="23">
    <w:abstractNumId w:val="25"/>
  </w:num>
  <w:num w:numId="24">
    <w:abstractNumId w:val="16"/>
  </w:num>
  <w:num w:numId="25">
    <w:abstractNumId w:val="30"/>
  </w:num>
  <w:num w:numId="26">
    <w:abstractNumId w:val="31"/>
  </w:num>
  <w:num w:numId="27">
    <w:abstractNumId w:val="11"/>
  </w:num>
  <w:num w:numId="28">
    <w:abstractNumId w:val="2"/>
  </w:num>
  <w:num w:numId="29">
    <w:abstractNumId w:val="12"/>
  </w:num>
  <w:num w:numId="30">
    <w:abstractNumId w:val="32"/>
  </w:num>
  <w:num w:numId="31">
    <w:abstractNumId w:val="7"/>
  </w:num>
  <w:num w:numId="3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8"/>
  </w:num>
  <w:num w:numId="35">
    <w:abstractNumId w:val="2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90696"/>
    <w:rsid w:val="000C48E1"/>
    <w:rsid w:val="000D4702"/>
    <w:rsid w:val="000E741A"/>
    <w:rsid w:val="000F008A"/>
    <w:rsid w:val="001452C6"/>
    <w:rsid w:val="00151724"/>
    <w:rsid w:val="0016637D"/>
    <w:rsid w:val="00172C77"/>
    <w:rsid w:val="001E29C6"/>
    <w:rsid w:val="002054D1"/>
    <w:rsid w:val="00212775"/>
    <w:rsid w:val="00231255"/>
    <w:rsid w:val="00245D67"/>
    <w:rsid w:val="00250730"/>
    <w:rsid w:val="00254CC1"/>
    <w:rsid w:val="002778E9"/>
    <w:rsid w:val="002A08A8"/>
    <w:rsid w:val="002F4EBE"/>
    <w:rsid w:val="00344295"/>
    <w:rsid w:val="00373798"/>
    <w:rsid w:val="00380B89"/>
    <w:rsid w:val="00390255"/>
    <w:rsid w:val="00392E15"/>
    <w:rsid w:val="003C64B4"/>
    <w:rsid w:val="003D08D3"/>
    <w:rsid w:val="003D1DFD"/>
    <w:rsid w:val="003E1356"/>
    <w:rsid w:val="003E16F4"/>
    <w:rsid w:val="003E2577"/>
    <w:rsid w:val="003F4452"/>
    <w:rsid w:val="00477144"/>
    <w:rsid w:val="004B6832"/>
    <w:rsid w:val="00585AC4"/>
    <w:rsid w:val="00645BAE"/>
    <w:rsid w:val="00652E8E"/>
    <w:rsid w:val="0065440E"/>
    <w:rsid w:val="00670195"/>
    <w:rsid w:val="00680CB8"/>
    <w:rsid w:val="006B6DBC"/>
    <w:rsid w:val="006D1CD3"/>
    <w:rsid w:val="00717FB7"/>
    <w:rsid w:val="0072063F"/>
    <w:rsid w:val="00732D15"/>
    <w:rsid w:val="00743008"/>
    <w:rsid w:val="007458F1"/>
    <w:rsid w:val="00746ABA"/>
    <w:rsid w:val="00754403"/>
    <w:rsid w:val="00766CE7"/>
    <w:rsid w:val="007D205E"/>
    <w:rsid w:val="007D4A34"/>
    <w:rsid w:val="00801164"/>
    <w:rsid w:val="00824240"/>
    <w:rsid w:val="00832445"/>
    <w:rsid w:val="00837811"/>
    <w:rsid w:val="0085203A"/>
    <w:rsid w:val="00867BC4"/>
    <w:rsid w:val="008A7358"/>
    <w:rsid w:val="008C77B5"/>
    <w:rsid w:val="008D3085"/>
    <w:rsid w:val="00914F49"/>
    <w:rsid w:val="00915154"/>
    <w:rsid w:val="0093386E"/>
    <w:rsid w:val="0094605C"/>
    <w:rsid w:val="00990E71"/>
    <w:rsid w:val="009D3A7B"/>
    <w:rsid w:val="009E7AF1"/>
    <w:rsid w:val="00A06935"/>
    <w:rsid w:val="00A234B8"/>
    <w:rsid w:val="00A40F00"/>
    <w:rsid w:val="00A426FA"/>
    <w:rsid w:val="00A56DB2"/>
    <w:rsid w:val="00A81C8B"/>
    <w:rsid w:val="00AA4E64"/>
    <w:rsid w:val="00B04DF9"/>
    <w:rsid w:val="00B23E18"/>
    <w:rsid w:val="00B37E61"/>
    <w:rsid w:val="00BA3E68"/>
    <w:rsid w:val="00BE5099"/>
    <w:rsid w:val="00C00C57"/>
    <w:rsid w:val="00C80676"/>
    <w:rsid w:val="00C84F16"/>
    <w:rsid w:val="00C85839"/>
    <w:rsid w:val="00C959CC"/>
    <w:rsid w:val="00CC4ABB"/>
    <w:rsid w:val="00CD38D7"/>
    <w:rsid w:val="00CE1D2E"/>
    <w:rsid w:val="00CF3966"/>
    <w:rsid w:val="00CF53BD"/>
    <w:rsid w:val="00D02E30"/>
    <w:rsid w:val="00D20E1C"/>
    <w:rsid w:val="00D21D30"/>
    <w:rsid w:val="00D63B5E"/>
    <w:rsid w:val="00DA2C18"/>
    <w:rsid w:val="00DC7D3A"/>
    <w:rsid w:val="00E2185F"/>
    <w:rsid w:val="00E24E58"/>
    <w:rsid w:val="00E840A7"/>
    <w:rsid w:val="00E8650D"/>
    <w:rsid w:val="00EA7655"/>
    <w:rsid w:val="00ED4614"/>
    <w:rsid w:val="00F23FEF"/>
    <w:rsid w:val="00F622D8"/>
    <w:rsid w:val="00F6448C"/>
    <w:rsid w:val="00F76F40"/>
    <w:rsid w:val="00F84892"/>
    <w:rsid w:val="00F9509E"/>
    <w:rsid w:val="00FE48CA"/>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5D6D104-E9E4-4196-9C89-4A360EB7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D1"/>
    <w:pPr>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3C64B4"/>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3C64B4"/>
    <w:pPr>
      <w:spacing w:line="240" w:lineRule="auto"/>
      <w:ind w:right="-14"/>
      <w:outlineLvl w:val="1"/>
    </w:pPr>
    <w:rPr>
      <w:b/>
      <w:bCs/>
    </w:rPr>
  </w:style>
  <w:style w:type="paragraph" w:styleId="Heading3">
    <w:name w:val="heading 3"/>
    <w:basedOn w:val="Normal"/>
    <w:next w:val="Normal"/>
    <w:link w:val="Heading3Char"/>
    <w:uiPriority w:val="9"/>
    <w:unhideWhenUsed/>
    <w:qFormat/>
    <w:rsid w:val="003C64B4"/>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unhideWhenUsed/>
    <w:qFormat/>
    <w:rsid w:val="003C64B4"/>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3C64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64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B4"/>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3C64B4"/>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3C64B4"/>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3C64B4"/>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3C64B4"/>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3C64B4"/>
    <w:rPr>
      <w:rFonts w:ascii="Arial" w:eastAsia="Arial" w:hAnsi="Arial" w:cs="Arial"/>
      <w:b/>
      <w:bCs/>
      <w:color w:val="231F20"/>
      <w:sz w:val="24"/>
      <w:szCs w:val="24"/>
    </w:rPr>
  </w:style>
  <w:style w:type="paragraph" w:styleId="ListParagraph">
    <w:name w:val="List Paragraph"/>
    <w:basedOn w:val="Normal"/>
    <w:uiPriority w:val="34"/>
    <w:qFormat/>
    <w:rsid w:val="003C64B4"/>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295"/>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bulletsflush">
    <w:name w:val="bullets flush"/>
    <w:rsid w:val="00344295"/>
    <w:pPr>
      <w:numPr>
        <w:numId w:val="12"/>
      </w:numPr>
    </w:pPr>
  </w:style>
  <w:style w:type="paragraph" w:styleId="BalloonText">
    <w:name w:val="Balloon Text"/>
    <w:basedOn w:val="Normal"/>
    <w:link w:val="BalloonTextChar"/>
    <w:uiPriority w:val="99"/>
    <w:semiHidden/>
    <w:unhideWhenUsed/>
    <w:rsid w:val="003442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5"/>
    <w:rPr>
      <w:rFonts w:ascii="Tahoma" w:eastAsia="Arial" w:hAnsi="Tahoma" w:cs="Tahoma"/>
      <w:color w:val="231F20"/>
      <w:sz w:val="16"/>
      <w:szCs w:val="16"/>
    </w:rPr>
  </w:style>
  <w:style w:type="character" w:customStyle="1" w:styleId="Heading3Char">
    <w:name w:val="Heading 3 Char"/>
    <w:basedOn w:val="DefaultParagraphFont"/>
    <w:link w:val="Heading3"/>
    <w:uiPriority w:val="9"/>
    <w:rsid w:val="003C64B4"/>
    <w:rPr>
      <w:rFonts w:ascii="Arial" w:eastAsiaTheme="majorEastAsia" w:hAnsi="Arial" w:cs="Arial"/>
      <w:bCs/>
      <w:color w:val="2E3092"/>
      <w:sz w:val="24"/>
      <w:szCs w:val="24"/>
    </w:rPr>
  </w:style>
  <w:style w:type="paragraph" w:customStyle="1" w:styleId="NumberedQuestionforAnswerKey">
    <w:name w:val="Numbered Question for Answer Key"/>
    <w:basedOn w:val="Heading2"/>
    <w:link w:val="NumberedQuestionforAnswerKeyChar"/>
    <w:qFormat/>
    <w:rsid w:val="003C64B4"/>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3C64B4"/>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3C64B4"/>
    <w:pPr>
      <w:spacing w:before="180"/>
      <w:ind w:left="360"/>
    </w:pPr>
    <w:rPr>
      <w:sz w:val="20"/>
      <w:szCs w:val="20"/>
    </w:rPr>
  </w:style>
  <w:style w:type="character" w:customStyle="1" w:styleId="AnswertoNumberedQuestionChar">
    <w:name w:val="Answer to Numbered Question Char"/>
    <w:basedOn w:val="NoSpacingChar"/>
    <w:link w:val="AnswertoNumberedQuestion"/>
    <w:rsid w:val="003C64B4"/>
    <w:rPr>
      <w:rFonts w:ascii="Arial" w:eastAsia="Arial" w:hAnsi="Arial" w:cs="Arial"/>
      <w:color w:val="231F20"/>
      <w:sz w:val="20"/>
      <w:szCs w:val="20"/>
    </w:rPr>
  </w:style>
  <w:style w:type="paragraph" w:styleId="NoSpacing">
    <w:name w:val="No Spacing"/>
    <w:link w:val="NoSpacingChar"/>
    <w:uiPriority w:val="1"/>
    <w:qFormat/>
    <w:rsid w:val="003C64B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3C64B4"/>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3C64B4"/>
    <w:rPr>
      <w:rFonts w:ascii="Arial" w:eastAsia="Arial" w:hAnsi="Arial" w:cs="Arial"/>
      <w:bCs/>
      <w:color w:val="FFFFFF"/>
      <w:sz w:val="20"/>
      <w:szCs w:val="20"/>
    </w:rPr>
  </w:style>
  <w:style w:type="paragraph" w:customStyle="1" w:styleId="TableText">
    <w:name w:val="Table Text"/>
    <w:basedOn w:val="Normal"/>
    <w:link w:val="TableTextChar"/>
    <w:qFormat/>
    <w:rsid w:val="003C64B4"/>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3C64B4"/>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3C64B4"/>
    <w:rPr>
      <w:sz w:val="24"/>
      <w:szCs w:val="24"/>
    </w:rPr>
  </w:style>
  <w:style w:type="character" w:customStyle="1" w:styleId="IndentedTextChar">
    <w:name w:val="Indented Text Char"/>
    <w:basedOn w:val="AnswertoNumberedQuestionChar"/>
    <w:link w:val="IndentedText"/>
    <w:rsid w:val="003C64B4"/>
    <w:rPr>
      <w:rFonts w:ascii="Arial" w:eastAsia="Arial" w:hAnsi="Arial" w:cs="Arial"/>
      <w:color w:val="231F20"/>
      <w:sz w:val="24"/>
      <w:szCs w:val="24"/>
    </w:rPr>
  </w:style>
  <w:style w:type="character" w:customStyle="1" w:styleId="Heading4Char">
    <w:name w:val="Heading 4 Char"/>
    <w:basedOn w:val="DefaultParagraphFont"/>
    <w:link w:val="Heading4"/>
    <w:uiPriority w:val="9"/>
    <w:rsid w:val="003C64B4"/>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3C64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64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C6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6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4B4"/>
    <w:pPr>
      <w:spacing w:before="0" w:after="200" w:line="240" w:lineRule="auto"/>
    </w:pPr>
    <w:rPr>
      <w:b/>
      <w:bCs/>
      <w:color w:val="4F81BD" w:themeColor="accent1"/>
      <w:sz w:val="18"/>
      <w:szCs w:val="18"/>
    </w:rPr>
  </w:style>
  <w:style w:type="character" w:styleId="Strong">
    <w:name w:val="Strong"/>
    <w:basedOn w:val="DefaultParagraphFont"/>
    <w:uiPriority w:val="22"/>
    <w:qFormat/>
    <w:rsid w:val="003C64B4"/>
    <w:rPr>
      <w:b/>
      <w:bCs/>
    </w:rPr>
  </w:style>
  <w:style w:type="character" w:styleId="Emphasis">
    <w:name w:val="Emphasis"/>
    <w:basedOn w:val="DefaultParagraphFont"/>
    <w:uiPriority w:val="20"/>
    <w:qFormat/>
    <w:rsid w:val="003C64B4"/>
    <w:rPr>
      <w:i/>
      <w:iCs/>
    </w:rPr>
  </w:style>
  <w:style w:type="character" w:customStyle="1" w:styleId="NoSpacingChar">
    <w:name w:val="No Spacing Char"/>
    <w:basedOn w:val="DefaultParagraphFont"/>
    <w:link w:val="NoSpacing"/>
    <w:uiPriority w:val="1"/>
    <w:rsid w:val="003C64B4"/>
    <w:rPr>
      <w:rFonts w:ascii="Arial" w:eastAsia="Arial" w:hAnsi="Arial" w:cs="Arial"/>
      <w:color w:val="231F20"/>
      <w:sz w:val="24"/>
      <w:szCs w:val="24"/>
    </w:rPr>
  </w:style>
  <w:style w:type="paragraph" w:styleId="Quote">
    <w:name w:val="Quote"/>
    <w:basedOn w:val="Normal"/>
    <w:next w:val="Normal"/>
    <w:link w:val="QuoteChar"/>
    <w:uiPriority w:val="29"/>
    <w:qFormat/>
    <w:rsid w:val="003C64B4"/>
    <w:rPr>
      <w:i/>
      <w:iCs/>
      <w:color w:val="000000" w:themeColor="text1"/>
    </w:rPr>
  </w:style>
  <w:style w:type="character" w:customStyle="1" w:styleId="QuoteChar">
    <w:name w:val="Quote Char"/>
    <w:basedOn w:val="DefaultParagraphFont"/>
    <w:link w:val="Quote"/>
    <w:uiPriority w:val="29"/>
    <w:rsid w:val="003C64B4"/>
    <w:rPr>
      <w:rFonts w:ascii="Arial" w:eastAsia="Arial" w:hAnsi="Arial" w:cs="Arial"/>
      <w:i/>
      <w:iCs/>
      <w:color w:val="000000" w:themeColor="text1"/>
      <w:sz w:val="24"/>
      <w:szCs w:val="24"/>
    </w:rPr>
  </w:style>
  <w:style w:type="paragraph" w:styleId="IntenseQuote">
    <w:name w:val="Intense Quote"/>
    <w:basedOn w:val="Normal"/>
    <w:next w:val="Normal"/>
    <w:link w:val="IntenseQuoteChar"/>
    <w:uiPriority w:val="30"/>
    <w:qFormat/>
    <w:rsid w:val="003C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64B4"/>
    <w:rPr>
      <w:rFonts w:ascii="Arial" w:eastAsia="Arial" w:hAnsi="Arial" w:cs="Arial"/>
      <w:b/>
      <w:bCs/>
      <w:i/>
      <w:iCs/>
      <w:color w:val="4F81BD" w:themeColor="accent1"/>
      <w:sz w:val="24"/>
      <w:szCs w:val="24"/>
    </w:rPr>
  </w:style>
  <w:style w:type="character" w:styleId="SubtleEmphasis">
    <w:name w:val="Subtle Emphasis"/>
    <w:basedOn w:val="DefaultParagraphFont"/>
    <w:uiPriority w:val="19"/>
    <w:qFormat/>
    <w:rsid w:val="003C64B4"/>
    <w:rPr>
      <w:i/>
      <w:iCs/>
      <w:color w:val="808080" w:themeColor="text1" w:themeTint="7F"/>
    </w:rPr>
  </w:style>
  <w:style w:type="character" w:styleId="IntenseEmphasis">
    <w:name w:val="Intense Emphasis"/>
    <w:basedOn w:val="DefaultParagraphFont"/>
    <w:uiPriority w:val="21"/>
    <w:qFormat/>
    <w:rsid w:val="003C64B4"/>
    <w:rPr>
      <w:b/>
      <w:bCs/>
      <w:i/>
      <w:iCs/>
      <w:color w:val="4F81BD" w:themeColor="accent1"/>
    </w:rPr>
  </w:style>
  <w:style w:type="character" w:styleId="SubtleReference">
    <w:name w:val="Subtle Reference"/>
    <w:basedOn w:val="DefaultParagraphFont"/>
    <w:uiPriority w:val="31"/>
    <w:qFormat/>
    <w:rsid w:val="003C64B4"/>
    <w:rPr>
      <w:smallCaps/>
      <w:color w:val="C0504D" w:themeColor="accent2"/>
      <w:u w:val="single"/>
    </w:rPr>
  </w:style>
  <w:style w:type="character" w:styleId="IntenseReference">
    <w:name w:val="Intense Reference"/>
    <w:basedOn w:val="DefaultParagraphFont"/>
    <w:uiPriority w:val="32"/>
    <w:qFormat/>
    <w:rsid w:val="003C64B4"/>
    <w:rPr>
      <w:b/>
      <w:bCs/>
      <w:smallCaps/>
      <w:color w:val="C0504D" w:themeColor="accent2"/>
      <w:spacing w:val="5"/>
      <w:u w:val="single"/>
    </w:rPr>
  </w:style>
  <w:style w:type="character" w:styleId="BookTitle">
    <w:name w:val="Book Title"/>
    <w:basedOn w:val="DefaultParagraphFont"/>
    <w:uiPriority w:val="33"/>
    <w:qFormat/>
    <w:rsid w:val="003C64B4"/>
    <w:rPr>
      <w:b/>
      <w:bCs/>
      <w:smallCaps/>
      <w:spacing w:val="5"/>
    </w:rPr>
  </w:style>
  <w:style w:type="paragraph" w:styleId="TOCHeading">
    <w:name w:val="TOC Heading"/>
    <w:basedOn w:val="Heading1"/>
    <w:next w:val="Normal"/>
    <w:uiPriority w:val="39"/>
    <w:semiHidden/>
    <w:unhideWhenUsed/>
    <w:qFormat/>
    <w:rsid w:val="003C64B4"/>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3C64B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64B4"/>
    <w:rPr>
      <w:rFonts w:ascii="Arial" w:eastAsia="Arial" w:hAnsi="Arial" w:cs="Arial"/>
      <w:color w:val="231F20"/>
      <w:sz w:val="24"/>
      <w:szCs w:val="24"/>
    </w:rPr>
  </w:style>
  <w:style w:type="paragraph" w:styleId="Footer">
    <w:name w:val="footer"/>
    <w:basedOn w:val="Normal"/>
    <w:link w:val="FooterChar"/>
    <w:uiPriority w:val="99"/>
    <w:unhideWhenUsed/>
    <w:rsid w:val="003C64B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4B4"/>
    <w:rPr>
      <w:rFonts w:ascii="Arial" w:eastAsia="Arial" w:hAnsi="Arial" w:cs="Arial"/>
      <w:color w:val="231F20"/>
      <w:sz w:val="24"/>
      <w:szCs w:val="24"/>
    </w:rPr>
  </w:style>
  <w:style w:type="table" w:styleId="MediumShading1-Accent1">
    <w:name w:val="Medium Shading 1 Accent 1"/>
    <w:basedOn w:val="TableNormal"/>
    <w:uiPriority w:val="63"/>
    <w:rsid w:val="00E840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4300feb-6da5-4bec-90a8-3beab5b6b30b">52J6WCZZC2MC-180-6898</_dlc_DocId>
    <_dlc_DocIdUrl xmlns="34300feb-6da5-4bec-90a8-3beab5b6b30b">
      <Url>https://inside.edgenuity.com/home/teams/PM/_layouts/15/DocIdRedir.aspx?ID=52J6WCZZC2MC-180-6898</Url>
      <Description>52J6WCZZC2MC-180-6898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71AF8046B7834799CFF8AF2A3F7B0D" ma:contentTypeVersion="0" ma:contentTypeDescription="Create a new document." ma:contentTypeScope="" ma:versionID="65fc4f7bbf7bb74feae47d757890918c">
  <xsd:schema xmlns:xsd="http://www.w3.org/2001/XMLSchema" xmlns:xs="http://www.w3.org/2001/XMLSchema" xmlns:p="http://schemas.microsoft.com/office/2006/metadata/properties" xmlns:ns2="34300feb-6da5-4bec-90a8-3beab5b6b30b" targetNamespace="http://schemas.microsoft.com/office/2006/metadata/properties" ma:root="true" ma:fieldsID="8fc682224c623ef9e56a8d8fcf07d981" ns2:_="">
    <xsd:import namespace="34300feb-6da5-4bec-90a8-3beab5b6b3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00feb-6da5-4bec-90a8-3beab5b6b3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8BF38-81AA-4686-BC6B-BA4F2B28C8DE}">
  <ds:schemaRefs>
    <ds:schemaRef ds:uri="http://schemas.microsoft.com/sharepoint/events"/>
  </ds:schemaRefs>
</ds:datastoreItem>
</file>

<file path=customXml/itemProps2.xml><?xml version="1.0" encoding="utf-8"?>
<ds:datastoreItem xmlns:ds="http://schemas.openxmlformats.org/officeDocument/2006/customXml" ds:itemID="{32DACA11-D27B-44EF-81CC-DC364A5699E9}">
  <ds:schemaRefs>
    <ds:schemaRef ds:uri="http://schemas.microsoft.com/sharepoint/v3/contenttype/forms"/>
  </ds:schemaRefs>
</ds:datastoreItem>
</file>

<file path=customXml/itemProps3.xml><?xml version="1.0" encoding="utf-8"?>
<ds:datastoreItem xmlns:ds="http://schemas.openxmlformats.org/officeDocument/2006/customXml" ds:itemID="{3C252F79-A3AC-4801-BE90-574509038091}">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34300feb-6da5-4bec-90a8-3beab5b6b30b"/>
  </ds:schemaRefs>
</ds:datastoreItem>
</file>

<file path=customXml/itemProps4.xml><?xml version="1.0" encoding="utf-8"?>
<ds:datastoreItem xmlns:ds="http://schemas.openxmlformats.org/officeDocument/2006/customXml" ds:itemID="{4B786A4C-482E-40C7-863B-DA59C193E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00feb-6da5-4bec-90a8-3beab5b6b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2</cp:revision>
  <dcterms:created xsi:type="dcterms:W3CDTF">2020-08-27T14:37:00Z</dcterms:created>
  <dcterms:modified xsi:type="dcterms:W3CDTF">2020-08-27T14:37:00Z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y fmtid="{D5CDD505-2E9C-101B-9397-08002B2CF9AE}" pid="4" name="_dlc_DocIdItemGuid">
    <vt:lpwstr>ab6af0e3-b3ba-430f-89c9-c9b29a0930ff</vt:lpwstr>
  </property>
  <property fmtid="{D5CDD505-2E9C-101B-9397-08002B2CF9AE}" pid="5" name="ContentTypeId">
    <vt:lpwstr>0x0101006271AF8046B7834799CFF8AF2A3F7B0D</vt:lpwstr>
  </property>
</Properties>
</file>